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F34754" w:rsidRPr="0082663B" w:rsidP="008A1913" w14:paraId="29BD8E49" w14:textId="2D794F43">
      <w:pPr>
        <w:pStyle w:val="NoSpacing"/>
        <w:jc w:val="both"/>
        <w:rPr>
          <w:rFonts w:ascii="Archivo" w:hAnsi="Archivo" w:cs="Archivo"/>
          <w:color w:val="1F497D"/>
          <w:sz w:val="22"/>
          <w:szCs w:val="22"/>
        </w:rPr>
      </w:pPr>
      <w:r w:rsidRPr="0082663B">
        <w:rPr>
          <w:rFonts w:ascii="Archivo" w:hAnsi="Archivo" w:cs="Archivo"/>
          <w:color w:val="1F497D"/>
          <w:sz w:val="22"/>
          <w:szCs w:val="22"/>
        </w:rPr>
        <w:t xml:space="preserve">Medieninfo </w:t>
      </w:r>
      <w:r w:rsidRPr="0082663B" w:rsidR="0082663B">
        <w:rPr>
          <w:rFonts w:ascii="Archivo" w:hAnsi="Archivo" w:cs="Archivo"/>
          <w:color w:val="1F497D"/>
          <w:sz w:val="22"/>
          <w:szCs w:val="22"/>
        </w:rPr>
        <w:t>118</w:t>
      </w:r>
    </w:p>
    <w:p w:rsidR="00F34754" w:rsidRPr="00146F49" w:rsidP="008A1913" w14:paraId="6155F276" w14:textId="4B125518">
      <w:pPr>
        <w:pStyle w:val="BodyText2"/>
        <w:tabs>
          <w:tab w:val="left" w:pos="0"/>
        </w:tabs>
        <w:ind w:right="-68"/>
        <w:jc w:val="both"/>
        <w:rPr>
          <w:rFonts w:ascii="Archivo ExtraBold" w:hAnsi="Archivo ExtraBold" w:cs="Archivo ExtraBold"/>
          <w:b/>
          <w:color w:val="1F497D"/>
          <w:sz w:val="32"/>
          <w:szCs w:val="32"/>
          <w:u w:val="single"/>
        </w:rPr>
      </w:pPr>
      <w:r w:rsidRPr="0082663B">
        <w:rPr>
          <w:rFonts w:ascii="Archivo" w:hAnsi="Archivo" w:cs="Archivo"/>
          <w:color w:val="1F497D"/>
          <w:sz w:val="22"/>
          <w:szCs w:val="22"/>
        </w:rPr>
        <w:t>Wals bei Salzburg,</w:t>
      </w:r>
      <w:r w:rsidRPr="00146F49">
        <w:rPr>
          <w:rFonts w:ascii="Archivo" w:hAnsi="Archivo" w:cs="Archivo"/>
          <w:color w:val="1F497D"/>
          <w:sz w:val="22"/>
          <w:szCs w:val="22"/>
        </w:rPr>
        <w:t xml:space="preserve"> 202</w:t>
      </w:r>
      <w:r w:rsidRPr="00146F49" w:rsidR="00FC63C1">
        <w:rPr>
          <w:rFonts w:ascii="Archivo" w:hAnsi="Archivo" w:cs="Archivo"/>
          <w:color w:val="1F497D"/>
          <w:sz w:val="22"/>
          <w:szCs w:val="22"/>
        </w:rPr>
        <w:t>6</w:t>
      </w:r>
      <w:r w:rsidRPr="00146F49">
        <w:rPr>
          <w:rFonts w:ascii="Archivo" w:hAnsi="Archivo" w:cs="Archivo"/>
          <w:color w:val="1F497D"/>
          <w:sz w:val="22"/>
          <w:szCs w:val="22"/>
        </w:rPr>
        <w:t>-</w:t>
      </w:r>
      <w:r w:rsidRPr="00146F49" w:rsidR="00FC63C1">
        <w:rPr>
          <w:rFonts w:ascii="Archivo" w:hAnsi="Archivo" w:cs="Archivo"/>
          <w:color w:val="1F497D"/>
          <w:sz w:val="22"/>
          <w:szCs w:val="22"/>
        </w:rPr>
        <w:t>0</w:t>
      </w:r>
      <w:r w:rsidR="003F6EB9">
        <w:rPr>
          <w:rFonts w:ascii="Archivo" w:hAnsi="Archivo" w:cs="Archivo"/>
          <w:color w:val="1F497D"/>
          <w:sz w:val="22"/>
          <w:szCs w:val="22"/>
        </w:rPr>
        <w:t>4</w:t>
      </w:r>
      <w:r w:rsidRPr="00146F49" w:rsidR="00D10B29">
        <w:rPr>
          <w:rFonts w:ascii="Archivo" w:hAnsi="Archivo" w:cs="Archivo"/>
          <w:color w:val="1F497D"/>
          <w:sz w:val="22"/>
          <w:szCs w:val="22"/>
        </w:rPr>
        <w:t>-</w:t>
      </w:r>
      <w:r w:rsidR="00832BEA">
        <w:rPr>
          <w:rFonts w:ascii="Archivo" w:hAnsi="Archivo" w:cs="Archivo"/>
          <w:color w:val="1F497D"/>
          <w:sz w:val="22"/>
          <w:szCs w:val="22"/>
        </w:rPr>
        <w:t>14</w:t>
      </w:r>
    </w:p>
    <w:p w:rsidR="00E6633D" w:rsidRPr="00146F49" w:rsidP="008A1913" w14:paraId="05C058FA" w14:textId="286A995F">
      <w:pPr>
        <w:tabs>
          <w:tab w:val="left" w:pos="8640"/>
        </w:tabs>
        <w:ind w:right="292"/>
        <w:jc w:val="both"/>
        <w:rPr>
          <w:rFonts w:ascii="Archivo ExtraBold" w:hAnsi="Archivo ExtraBold" w:cs="Archivo ExtraBold"/>
          <w:b/>
          <w:color w:val="1F497D"/>
          <w:sz w:val="32"/>
          <w:szCs w:val="32"/>
          <w:u w:val="single"/>
        </w:rPr>
      </w:pPr>
      <w:r>
        <w:rPr>
          <w:rFonts w:ascii="Archivo ExtraBold" w:hAnsi="Archivo ExtraBold" w:cs="Archivo ExtraBold"/>
          <w:b/>
          <w:color w:val="1F497D"/>
          <w:sz w:val="32"/>
          <w:szCs w:val="32"/>
          <w:u w:val="single"/>
        </w:rPr>
        <w:t xml:space="preserve">Der UEFA Super Cup </w:t>
      </w:r>
      <w:r w:rsidR="002C36B6">
        <w:rPr>
          <w:rFonts w:ascii="Archivo ExtraBold" w:hAnsi="Archivo ExtraBold" w:cs="Archivo ExtraBold"/>
          <w:b/>
          <w:color w:val="1F497D"/>
          <w:sz w:val="32"/>
          <w:szCs w:val="32"/>
          <w:u w:val="single"/>
        </w:rPr>
        <w:t xml:space="preserve">2026 </w:t>
      </w:r>
      <w:r>
        <w:rPr>
          <w:rFonts w:ascii="Archivo ExtraBold" w:hAnsi="Archivo ExtraBold" w:cs="Archivo ExtraBold"/>
          <w:b/>
          <w:color w:val="1F497D"/>
          <w:sz w:val="32"/>
          <w:szCs w:val="32"/>
          <w:u w:val="single"/>
        </w:rPr>
        <w:t>in Salzburg</w:t>
      </w:r>
    </w:p>
    <w:p w:rsidR="00CC16D8" w:rsidRPr="00C5335C" w:rsidP="008A1913" w14:paraId="0D5AAAA8" w14:textId="6CB72507">
      <w:pPr>
        <w:tabs>
          <w:tab w:val="left" w:pos="8640"/>
        </w:tabs>
        <w:ind w:right="292"/>
        <w:jc w:val="both"/>
        <w:rPr>
          <w:rFonts w:cs="Archivo"/>
          <w:i/>
          <w:iCs/>
          <w:color w:val="1F497D"/>
          <w:sz w:val="22"/>
          <w:szCs w:val="22"/>
        </w:rPr>
      </w:pPr>
      <w:r w:rsidRPr="00037010">
        <w:rPr>
          <w:rFonts w:cs="Archivo"/>
          <w:i/>
          <w:iCs/>
          <w:color w:val="1F497D"/>
          <w:sz w:val="22"/>
          <w:szCs w:val="22"/>
        </w:rPr>
        <w:t xml:space="preserve">Land und Stadt </w:t>
      </w:r>
      <w:r w:rsidRPr="00C5335C">
        <w:rPr>
          <w:rFonts w:cs="Archivo"/>
          <w:i/>
          <w:iCs/>
          <w:color w:val="1F497D"/>
          <w:sz w:val="22"/>
          <w:szCs w:val="22"/>
        </w:rPr>
        <w:t xml:space="preserve">Salzburg </w:t>
      </w:r>
      <w:r w:rsidRPr="00C5335C" w:rsidR="008C5E9D">
        <w:rPr>
          <w:rFonts w:cs="Archivo"/>
          <w:i/>
          <w:iCs/>
          <w:color w:val="1F497D"/>
          <w:sz w:val="22"/>
          <w:szCs w:val="22"/>
        </w:rPr>
        <w:t>haben heute gemeinsa</w:t>
      </w:r>
      <w:r w:rsidRPr="00C5335C" w:rsidR="004F2A85">
        <w:rPr>
          <w:rFonts w:cs="Archivo"/>
          <w:i/>
          <w:iCs/>
          <w:color w:val="1F497D"/>
          <w:sz w:val="22"/>
          <w:szCs w:val="22"/>
        </w:rPr>
        <w:t>m mit dem</w:t>
      </w:r>
      <w:r w:rsidRPr="00C5335C" w:rsidR="00147868">
        <w:rPr>
          <w:rFonts w:cs="Archivo"/>
          <w:i/>
          <w:iCs/>
          <w:color w:val="1F497D"/>
          <w:sz w:val="22"/>
          <w:szCs w:val="22"/>
        </w:rPr>
        <w:t xml:space="preserve"> FC Red Bull Salzburg </w:t>
      </w:r>
      <w:r w:rsidRPr="00C5335C" w:rsidR="008C5E9D">
        <w:rPr>
          <w:rFonts w:cs="Archivo"/>
          <w:i/>
          <w:iCs/>
          <w:color w:val="1F497D"/>
          <w:sz w:val="22"/>
          <w:szCs w:val="22"/>
        </w:rPr>
        <w:t xml:space="preserve">wesentliche </w:t>
      </w:r>
      <w:r w:rsidRPr="00C5335C">
        <w:rPr>
          <w:rFonts w:cs="Archivo"/>
          <w:i/>
          <w:iCs/>
          <w:color w:val="1F497D"/>
          <w:sz w:val="22"/>
          <w:szCs w:val="22"/>
        </w:rPr>
        <w:t>Details zu</w:t>
      </w:r>
      <w:r w:rsidRPr="00C5335C" w:rsidR="00041F55">
        <w:rPr>
          <w:rFonts w:cs="Archivo"/>
          <w:i/>
          <w:iCs/>
          <w:color w:val="1F497D"/>
          <w:sz w:val="22"/>
          <w:szCs w:val="22"/>
        </w:rPr>
        <w:t xml:space="preserve">m </w:t>
      </w:r>
      <w:r w:rsidRPr="00C5335C" w:rsidR="0054683C">
        <w:rPr>
          <w:rFonts w:cs="Archivo"/>
          <w:i/>
          <w:iCs/>
          <w:color w:val="1F497D"/>
          <w:sz w:val="22"/>
          <w:szCs w:val="22"/>
        </w:rPr>
        <w:t>UEFA Super Cup</w:t>
      </w:r>
      <w:r w:rsidRPr="00C5335C" w:rsidR="008C5E9D">
        <w:rPr>
          <w:rFonts w:cs="Archivo"/>
          <w:i/>
          <w:iCs/>
          <w:color w:val="1F497D"/>
          <w:sz w:val="22"/>
          <w:szCs w:val="22"/>
        </w:rPr>
        <w:t xml:space="preserve"> präsentiert</w:t>
      </w:r>
    </w:p>
    <w:p w:rsidR="00CC16D8" w:rsidRPr="00C5335C" w:rsidP="008A1913" w14:paraId="6A51A4C1" w14:textId="77777777">
      <w:pPr>
        <w:spacing w:line="276" w:lineRule="auto"/>
        <w:ind w:right="-6"/>
        <w:jc w:val="both"/>
        <w:rPr>
          <w:rFonts w:cs="Archivo"/>
          <w:i/>
          <w:iCs/>
          <w:color w:val="1F497D"/>
          <w:sz w:val="22"/>
          <w:szCs w:val="22"/>
        </w:rPr>
      </w:pPr>
    </w:p>
    <w:p w:rsidR="00923504" w:rsidRPr="009F4EE9" w:rsidP="008A1913" w14:paraId="632B5F32" w14:textId="7D3AE563">
      <w:pPr>
        <w:spacing w:line="276" w:lineRule="auto"/>
        <w:ind w:right="-6"/>
        <w:jc w:val="both"/>
        <w:rPr>
          <w:rFonts w:cs="Archivo"/>
          <w:color w:val="1F497D"/>
          <w:sz w:val="22"/>
          <w:szCs w:val="22"/>
        </w:rPr>
      </w:pPr>
      <w:r w:rsidRPr="009F4EE9">
        <w:rPr>
          <w:rFonts w:cs="Archivo"/>
          <w:color w:val="1F497D"/>
          <w:sz w:val="22"/>
          <w:szCs w:val="22"/>
        </w:rPr>
        <w:t>I</w:t>
      </w:r>
      <w:r w:rsidRPr="009F4EE9" w:rsidR="004F2A85">
        <w:rPr>
          <w:rFonts w:cs="Archivo"/>
          <w:color w:val="1F497D"/>
          <w:sz w:val="22"/>
          <w:szCs w:val="22"/>
        </w:rPr>
        <w:t>m Rahmen einer Pressekonferenz</w:t>
      </w:r>
      <w:r w:rsidRPr="009F4EE9" w:rsidR="003208F7">
        <w:rPr>
          <w:rFonts w:cs="Archivo"/>
          <w:color w:val="1F497D"/>
          <w:sz w:val="22"/>
          <w:szCs w:val="22"/>
        </w:rPr>
        <w:t xml:space="preserve"> haben heute Landeshauptfrau </w:t>
      </w:r>
      <w:r w:rsidRPr="009F4EE9" w:rsidR="003208F7">
        <w:rPr>
          <w:rFonts w:cs="Archivo"/>
          <w:b/>
          <w:bCs/>
          <w:color w:val="1F497D"/>
          <w:sz w:val="22"/>
          <w:szCs w:val="22"/>
        </w:rPr>
        <w:t>Karoline Ed</w:t>
      </w:r>
      <w:r w:rsidRPr="009F4EE9" w:rsidR="0097290E">
        <w:rPr>
          <w:rFonts w:cs="Archivo"/>
          <w:b/>
          <w:bCs/>
          <w:color w:val="1F497D"/>
          <w:sz w:val="22"/>
          <w:szCs w:val="22"/>
        </w:rPr>
        <w:t>t</w:t>
      </w:r>
      <w:r w:rsidRPr="009F4EE9" w:rsidR="003208F7">
        <w:rPr>
          <w:rFonts w:cs="Archivo"/>
          <w:b/>
          <w:bCs/>
          <w:color w:val="1F497D"/>
          <w:sz w:val="22"/>
          <w:szCs w:val="22"/>
        </w:rPr>
        <w:t>stadler</w:t>
      </w:r>
      <w:r w:rsidRPr="009F4EE9" w:rsidR="00CA45A7">
        <w:rPr>
          <w:rFonts w:cs="Archivo"/>
          <w:b/>
          <w:bCs/>
          <w:color w:val="1F497D"/>
          <w:sz w:val="22"/>
          <w:szCs w:val="22"/>
        </w:rPr>
        <w:t>,</w:t>
      </w:r>
      <w:r w:rsidRPr="009F4EE9" w:rsidR="003208F7">
        <w:rPr>
          <w:rFonts w:cs="Archivo"/>
          <w:color w:val="1F497D"/>
          <w:sz w:val="22"/>
          <w:szCs w:val="22"/>
        </w:rPr>
        <w:t xml:space="preserve"> </w:t>
      </w:r>
      <w:r w:rsidRPr="009F4EE9" w:rsidR="0097290E">
        <w:rPr>
          <w:rFonts w:cs="Archivo"/>
          <w:color w:val="1F497D"/>
          <w:sz w:val="22"/>
          <w:szCs w:val="22"/>
        </w:rPr>
        <w:t xml:space="preserve">Bürgermeister </w:t>
      </w:r>
      <w:r w:rsidRPr="009F4EE9" w:rsidR="0097290E">
        <w:rPr>
          <w:rFonts w:cs="Archivo"/>
          <w:b/>
          <w:bCs/>
          <w:color w:val="1F497D"/>
          <w:sz w:val="22"/>
          <w:szCs w:val="22"/>
        </w:rPr>
        <w:t xml:space="preserve">Bernhard Auinger </w:t>
      </w:r>
      <w:r w:rsidRPr="009F4EE9" w:rsidR="0097290E">
        <w:rPr>
          <w:rFonts w:cs="Archivo"/>
          <w:color w:val="1F497D"/>
          <w:sz w:val="22"/>
          <w:szCs w:val="22"/>
        </w:rPr>
        <w:t>und FC Red Bull Salzburg-</w:t>
      </w:r>
      <w:r w:rsidRPr="009F4EE9" w:rsidR="00BF1AB2">
        <w:rPr>
          <w:rFonts w:cs="Archivo"/>
          <w:color w:val="1F497D"/>
          <w:sz w:val="22"/>
          <w:szCs w:val="22"/>
        </w:rPr>
        <w:t>CEO</w:t>
      </w:r>
      <w:r w:rsidRPr="009F4EE9" w:rsidR="0097290E">
        <w:rPr>
          <w:rFonts w:cs="Archivo"/>
          <w:color w:val="1F497D"/>
          <w:sz w:val="22"/>
          <w:szCs w:val="22"/>
        </w:rPr>
        <w:t xml:space="preserve"> </w:t>
      </w:r>
      <w:r w:rsidRPr="009F4EE9" w:rsidR="0097290E">
        <w:rPr>
          <w:rFonts w:cs="Archivo"/>
          <w:b/>
          <w:bCs/>
          <w:color w:val="1F497D"/>
          <w:sz w:val="22"/>
          <w:szCs w:val="22"/>
        </w:rPr>
        <w:t>Stephan Reiter</w:t>
      </w:r>
      <w:r w:rsidRPr="009F4EE9" w:rsidR="0097290E">
        <w:rPr>
          <w:rFonts w:cs="Archivo"/>
          <w:color w:val="1F497D"/>
          <w:sz w:val="22"/>
          <w:szCs w:val="22"/>
        </w:rPr>
        <w:t xml:space="preserve"> w</w:t>
      </w:r>
      <w:r w:rsidRPr="009F4EE9" w:rsidR="00304BDA">
        <w:rPr>
          <w:rFonts w:cs="Archivo"/>
          <w:color w:val="1F497D"/>
          <w:sz w:val="22"/>
          <w:szCs w:val="22"/>
        </w:rPr>
        <w:t xml:space="preserve">ichtige Details zum UEFA Super Cup, der am 12. August 2026 ab 21:00 Uhr in der </w:t>
      </w:r>
      <w:r w:rsidRPr="009F4EE9" w:rsidR="00304BDA">
        <w:rPr>
          <w:rFonts w:cs="Archivo"/>
          <w:b/>
          <w:bCs/>
          <w:color w:val="1F497D"/>
          <w:sz w:val="22"/>
          <w:szCs w:val="22"/>
        </w:rPr>
        <w:t xml:space="preserve">Red Bull Arena </w:t>
      </w:r>
      <w:r w:rsidRPr="009F4EE9" w:rsidR="00304BDA">
        <w:rPr>
          <w:rFonts w:cs="Archivo"/>
          <w:color w:val="1F497D"/>
          <w:sz w:val="22"/>
          <w:szCs w:val="22"/>
        </w:rPr>
        <w:t>stattfinden wird, präsentiert.</w:t>
      </w:r>
    </w:p>
    <w:p w:rsidR="00E72D1A" w:rsidRPr="009F4EE9" w14:paraId="2949BF8A" w14:textId="77777777">
      <w:pPr>
        <w:spacing w:line="276" w:lineRule="auto"/>
        <w:jc w:val="both"/>
      </w:pPr>
      <w:r w:rsidRPr="009F4EE9">
        <w:rPr>
          <w:color w:val="1F497D"/>
          <w:sz w:val="22"/>
          <w:szCs w:val="22"/>
        </w:rPr>
        <w:t xml:space="preserve">Hier eine </w:t>
      </w:r>
      <w:r w:rsidRPr="009F4EE9">
        <w:rPr>
          <w:b/>
          <w:bCs/>
          <w:color w:val="1F497D"/>
          <w:sz w:val="22"/>
          <w:szCs w:val="22"/>
        </w:rPr>
        <w:t>Zusammenfassung</w:t>
      </w:r>
      <w:r w:rsidRPr="009F4EE9">
        <w:rPr>
          <w:color w:val="1F497D"/>
          <w:sz w:val="22"/>
          <w:szCs w:val="22"/>
        </w:rPr>
        <w:t xml:space="preserve"> der </w:t>
      </w:r>
      <w:r w:rsidRPr="009F4EE9">
        <w:rPr>
          <w:b/>
          <w:bCs/>
          <w:color w:val="1F497D"/>
          <w:sz w:val="22"/>
          <w:szCs w:val="22"/>
        </w:rPr>
        <w:t>wesentlichen Inhalte</w:t>
      </w:r>
      <w:r w:rsidRPr="009F4EE9">
        <w:rPr>
          <w:color w:val="1F497D"/>
          <w:sz w:val="22"/>
          <w:szCs w:val="22"/>
        </w:rPr>
        <w:t xml:space="preserve"> zur Veranstaltung:</w:t>
      </w:r>
    </w:p>
    <w:p w:rsidR="00ED5756" w:rsidRPr="009F4EE9" w:rsidP="008A1913" w14:paraId="3A6FD1A2" w14:textId="77777777">
      <w:pPr>
        <w:spacing w:line="276" w:lineRule="auto"/>
        <w:ind w:right="-6"/>
        <w:jc w:val="both"/>
        <w:rPr>
          <w:rFonts w:cs="Archivo"/>
          <w:color w:val="1F497D"/>
          <w:sz w:val="22"/>
          <w:szCs w:val="22"/>
        </w:rPr>
      </w:pPr>
    </w:p>
    <w:p w:rsidR="00832BEA" w:rsidRPr="009F4EE9" w:rsidP="008A1913" w14:paraId="7D501C51" w14:textId="255D98CE">
      <w:pPr>
        <w:tabs>
          <w:tab w:val="left" w:pos="2268"/>
          <w:tab w:val="left" w:pos="2552"/>
        </w:tabs>
        <w:spacing w:line="276" w:lineRule="auto"/>
        <w:ind w:right="-6"/>
        <w:jc w:val="both"/>
        <w:rPr>
          <w:rFonts w:cs="Archivo"/>
          <w:color w:val="1F497D"/>
          <w:sz w:val="22"/>
          <w:szCs w:val="22"/>
          <w:u w:val="single"/>
        </w:rPr>
      </w:pPr>
      <w:r w:rsidRPr="009F4EE9">
        <w:rPr>
          <w:rFonts w:cs="Archivo"/>
          <w:color w:val="1F497D"/>
          <w:sz w:val="22"/>
          <w:szCs w:val="22"/>
          <w:u w:val="single"/>
        </w:rPr>
        <w:t>Statements</w:t>
      </w:r>
    </w:p>
    <w:p w:rsidR="00E72D1A" w:rsidRPr="009F4EE9" w14:paraId="28C3133A" w14:textId="64A9E4FB">
      <w:pPr>
        <w:spacing w:line="276" w:lineRule="auto"/>
        <w:jc w:val="both"/>
      </w:pPr>
      <w:r w:rsidRPr="009F4EE9">
        <w:rPr>
          <w:b/>
          <w:bCs/>
          <w:color w:val="1F497D"/>
          <w:sz w:val="22"/>
          <w:szCs w:val="22"/>
        </w:rPr>
        <w:t>Karoline Edtstadler</w:t>
      </w:r>
      <w:r w:rsidRPr="009F4EE9">
        <w:rPr>
          <w:color w:val="1F497D"/>
          <w:sz w:val="22"/>
          <w:szCs w:val="22"/>
        </w:rPr>
        <w:t xml:space="preserve"> (Landeshauptfrau </w:t>
      </w:r>
      <w:r w:rsidRPr="009F4EE9" w:rsidR="0080330F">
        <w:rPr>
          <w:color w:val="1F497D"/>
          <w:sz w:val="22"/>
          <w:szCs w:val="22"/>
        </w:rPr>
        <w:t xml:space="preserve">von </w:t>
      </w:r>
      <w:r w:rsidRPr="009F4EE9">
        <w:rPr>
          <w:color w:val="1F497D"/>
          <w:sz w:val="22"/>
          <w:szCs w:val="22"/>
        </w:rPr>
        <w:t xml:space="preserve">Salzburg): „Den Fußballfans bleibt heuer nur eine kurze Verschnaufpause: Nach der Weltmeisterschaft gibt es mit dem UEFA Super Cup den nächsten Höhepunkt auf dem grünen Rasen. Dieses Mal </w:t>
      </w:r>
      <w:r w:rsidRPr="009F4EE9">
        <w:rPr>
          <w:color w:val="1F497D"/>
          <w:sz w:val="22"/>
          <w:szCs w:val="22"/>
        </w:rPr>
        <w:t>werden</w:t>
      </w:r>
      <w:r w:rsidRPr="009F4EE9">
        <w:rPr>
          <w:color w:val="1F497D"/>
          <w:sz w:val="22"/>
          <w:szCs w:val="22"/>
        </w:rPr>
        <w:t xml:space="preserve"> der Champion</w:t>
      </w:r>
      <w:r w:rsidRPr="009F4EE9" w:rsidR="004627F3">
        <w:rPr>
          <w:color w:val="1F497D"/>
          <w:sz w:val="22"/>
          <w:szCs w:val="22"/>
        </w:rPr>
        <w:t>s</w:t>
      </w:r>
      <w:r w:rsidRPr="009F4EE9" w:rsidR="003D0FBB">
        <w:rPr>
          <w:color w:val="1F497D"/>
          <w:sz w:val="22"/>
          <w:szCs w:val="22"/>
        </w:rPr>
        <w:t xml:space="preserve"> </w:t>
      </w:r>
      <w:r w:rsidRPr="009F4EE9">
        <w:rPr>
          <w:color w:val="1F497D"/>
          <w:sz w:val="22"/>
          <w:szCs w:val="22"/>
        </w:rPr>
        <w:t xml:space="preserve">League-Sieger und der Gewinner der Europa League in Salzburg gegeneinander antreten. Für die Fans ist das eine einmalige Gelegenheit, zwei europäische Topklubs zu erleben. Salzburg wird sich dabei </w:t>
      </w:r>
      <w:r w:rsidRPr="009F4EE9" w:rsidR="00B5719A">
        <w:rPr>
          <w:color w:val="1F497D"/>
          <w:sz w:val="22"/>
          <w:szCs w:val="22"/>
        </w:rPr>
        <w:t>erneut</w:t>
      </w:r>
      <w:r w:rsidRPr="009F4EE9">
        <w:rPr>
          <w:color w:val="1F497D"/>
          <w:sz w:val="22"/>
          <w:szCs w:val="22"/>
        </w:rPr>
        <w:t xml:space="preserve"> bei den Gästen und einem Millionen-Fernsehpublikum als eine der schönsten und sichersten Reisedestinationen weltweit präsentieren.“</w:t>
      </w:r>
    </w:p>
    <w:p w:rsidR="00832BEA" w:rsidRPr="009F4EE9" w:rsidP="009475F9" w14:paraId="055B44EB" w14:textId="014A5DCE">
      <w:pPr>
        <w:tabs>
          <w:tab w:val="left" w:pos="2268"/>
          <w:tab w:val="left" w:pos="2552"/>
        </w:tabs>
        <w:spacing w:line="276" w:lineRule="auto"/>
        <w:ind w:right="-6"/>
        <w:jc w:val="both"/>
        <w:rPr>
          <w:rFonts w:cs="Archivo"/>
          <w:color w:val="1F497D"/>
          <w:sz w:val="22"/>
          <w:szCs w:val="22"/>
        </w:rPr>
      </w:pPr>
      <w:r w:rsidRPr="009F4EE9">
        <w:rPr>
          <w:rFonts w:cs="Archivo"/>
          <w:color w:val="1F497D"/>
          <w:sz w:val="22"/>
          <w:szCs w:val="22"/>
        </w:rPr>
        <w:t xml:space="preserve">Der Super Cup ist für das Land Salzburg </w:t>
      </w:r>
      <w:r w:rsidRPr="009F4EE9" w:rsidR="00C17686">
        <w:rPr>
          <w:rFonts w:cs="Archivo"/>
          <w:color w:val="1F497D"/>
          <w:sz w:val="22"/>
          <w:szCs w:val="22"/>
        </w:rPr>
        <w:t>erfolgsversprechend</w:t>
      </w:r>
      <w:r w:rsidRPr="009F4EE9">
        <w:rPr>
          <w:rFonts w:cs="Archivo"/>
          <w:color w:val="1F497D"/>
          <w:sz w:val="22"/>
          <w:szCs w:val="22"/>
        </w:rPr>
        <w:t>, weil er drei Ziele gleichzeitig bedient: kurzfristige wirtschaftliche Impulse, mittelfristige touristische Vermarktung und langfristige Positionierung Salzburgs als internationaler Sport- und Eventstandort. Salzburg stärkt damit seine Position als Fußball-Destination.</w:t>
      </w:r>
      <w:r w:rsidR="002C4B52">
        <w:rPr>
          <w:rFonts w:cs="Archivo"/>
          <w:color w:val="1F497D"/>
          <w:sz w:val="22"/>
          <w:szCs w:val="22"/>
        </w:rPr>
        <w:t xml:space="preserve"> </w:t>
      </w:r>
      <w:r w:rsidRPr="009F4EE9">
        <w:rPr>
          <w:rFonts w:cs="Archivo"/>
          <w:color w:val="1F497D"/>
          <w:sz w:val="22"/>
          <w:szCs w:val="22"/>
        </w:rPr>
        <w:t>„Viele internationale Top</w:t>
      </w:r>
      <w:r w:rsidRPr="009F4EE9" w:rsidR="00E07BE5">
        <w:rPr>
          <w:rFonts w:cs="Archivo"/>
          <w:color w:val="1F497D"/>
          <w:sz w:val="22"/>
          <w:szCs w:val="22"/>
        </w:rPr>
        <w:t>k</w:t>
      </w:r>
      <w:r w:rsidRPr="009F4EE9">
        <w:rPr>
          <w:rFonts w:cs="Archivo"/>
          <w:color w:val="1F497D"/>
          <w:sz w:val="22"/>
          <w:szCs w:val="22"/>
        </w:rPr>
        <w:t>lubs wählen bewusst Salzburg für ihr</w:t>
      </w:r>
      <w:r w:rsidRPr="009F4EE9" w:rsidR="008E17CA">
        <w:rPr>
          <w:rFonts w:cs="Archivo"/>
          <w:color w:val="1F497D"/>
          <w:sz w:val="22"/>
          <w:szCs w:val="22"/>
        </w:rPr>
        <w:t>e</w:t>
      </w:r>
      <w:r w:rsidRPr="009F4EE9">
        <w:rPr>
          <w:rFonts w:cs="Archivo"/>
          <w:color w:val="1F497D"/>
          <w:sz w:val="22"/>
          <w:szCs w:val="22"/>
        </w:rPr>
        <w:t xml:space="preserve"> Trainingslager aus, das beobachten wir verstärkt und das freut uns. Salzburg ist ein guter Fußballstandort. Es hebt auch den Werbewert enorm, ganz zu schweigen von der touristischen Wertschöpfung, die durch solch hochkarätig besetzte Trainingscamps in Salzburg generiert werden“, betont die Landeshauptfrau.</w:t>
      </w:r>
      <w:r w:rsidR="002E262A">
        <w:rPr>
          <w:rFonts w:cs="Archivo"/>
          <w:color w:val="1F497D"/>
          <w:sz w:val="22"/>
          <w:szCs w:val="22"/>
        </w:rPr>
        <w:t xml:space="preserve"> </w:t>
      </w:r>
      <w:r w:rsidRPr="009F4EE9" w:rsidR="00900536">
        <w:rPr>
          <w:rFonts w:cs="Archivo"/>
          <w:color w:val="1F497D"/>
          <w:sz w:val="22"/>
          <w:szCs w:val="22"/>
        </w:rPr>
        <w:t>„</w:t>
      </w:r>
      <w:r w:rsidRPr="009F4EE9">
        <w:rPr>
          <w:rFonts w:cs="Archivo"/>
          <w:color w:val="1F497D"/>
          <w:sz w:val="22"/>
          <w:szCs w:val="22"/>
        </w:rPr>
        <w:t xml:space="preserve">In der Vergangenheit waren bereits Leverkusen, Schalke, </w:t>
      </w:r>
      <w:r w:rsidRPr="009F4EE9" w:rsidR="00B9266F">
        <w:rPr>
          <w:rFonts w:cs="Archivo"/>
          <w:color w:val="1F497D"/>
          <w:sz w:val="22"/>
          <w:szCs w:val="22"/>
        </w:rPr>
        <w:t>Liverpool</w:t>
      </w:r>
      <w:r w:rsidRPr="009F4EE9">
        <w:rPr>
          <w:rFonts w:cs="Archivo"/>
          <w:color w:val="1F497D"/>
          <w:sz w:val="22"/>
          <w:szCs w:val="22"/>
        </w:rPr>
        <w:t xml:space="preserve">, Anderlecht, RB Leipzig </w:t>
      </w:r>
      <w:r w:rsidRPr="009F4EE9" w:rsidR="0018166C">
        <w:rPr>
          <w:rFonts w:cs="Archivo"/>
          <w:color w:val="1F497D"/>
          <w:sz w:val="22"/>
          <w:szCs w:val="22"/>
        </w:rPr>
        <w:t xml:space="preserve">und </w:t>
      </w:r>
      <w:r w:rsidRPr="009F4EE9">
        <w:rPr>
          <w:rFonts w:cs="Archivo"/>
          <w:color w:val="1F497D"/>
          <w:sz w:val="22"/>
          <w:szCs w:val="22"/>
        </w:rPr>
        <w:t>diverse Nationalteams zu Gast. Im Vorjahr gastierte sogar Ronaldo mit seinem Klub Al Nassr in Saalfelden. Der Super Cup verdichtet dieses bestehende Profil auf höchstem Niveau</w:t>
      </w:r>
      <w:r w:rsidRPr="009F4EE9" w:rsidR="00900536">
        <w:rPr>
          <w:rFonts w:cs="Archivo"/>
          <w:color w:val="1F497D"/>
          <w:sz w:val="22"/>
          <w:szCs w:val="22"/>
        </w:rPr>
        <w:t>.</w:t>
      </w:r>
      <w:r w:rsidRPr="009F4EE9">
        <w:rPr>
          <w:rFonts w:cs="Archivo"/>
          <w:color w:val="1F497D"/>
          <w:sz w:val="22"/>
          <w:szCs w:val="22"/>
        </w:rPr>
        <w:t>“</w:t>
      </w:r>
    </w:p>
    <w:p w:rsidR="00832BEA" w:rsidRPr="009F4EE9" w:rsidP="008A1913" w14:paraId="4CB4E954" w14:textId="77777777">
      <w:pPr>
        <w:tabs>
          <w:tab w:val="left" w:pos="2268"/>
          <w:tab w:val="left" w:pos="2552"/>
        </w:tabs>
        <w:spacing w:line="276" w:lineRule="auto"/>
        <w:ind w:right="-6"/>
        <w:jc w:val="both"/>
        <w:rPr>
          <w:rFonts w:cs="Archivo"/>
          <w:color w:val="1F497D"/>
          <w:sz w:val="22"/>
          <w:szCs w:val="22"/>
        </w:rPr>
      </w:pPr>
    </w:p>
    <w:p w:rsidR="00E72D1A" w:rsidRPr="009F4EE9" w14:paraId="30D4BEA5" w14:textId="579E2FC8">
      <w:pPr>
        <w:spacing w:line="276" w:lineRule="auto"/>
        <w:jc w:val="both"/>
      </w:pPr>
      <w:r w:rsidRPr="009F4EE9">
        <w:rPr>
          <w:b/>
          <w:bCs/>
          <w:color w:val="1F497D"/>
          <w:sz w:val="22"/>
          <w:szCs w:val="22"/>
        </w:rPr>
        <w:t>Bernhard Auinger</w:t>
      </w:r>
      <w:r w:rsidRPr="009F4EE9">
        <w:rPr>
          <w:color w:val="1F497D"/>
          <w:sz w:val="22"/>
          <w:szCs w:val="22"/>
        </w:rPr>
        <w:t xml:space="preserve"> (Bürgermeister </w:t>
      </w:r>
      <w:r w:rsidRPr="009F4EE9" w:rsidR="0018166C">
        <w:rPr>
          <w:color w:val="1F497D"/>
          <w:sz w:val="22"/>
          <w:szCs w:val="22"/>
        </w:rPr>
        <w:t xml:space="preserve">der Stadt </w:t>
      </w:r>
      <w:r w:rsidRPr="009F4EE9">
        <w:rPr>
          <w:color w:val="1F497D"/>
          <w:sz w:val="22"/>
          <w:szCs w:val="22"/>
        </w:rPr>
        <w:t xml:space="preserve">Salzburg): „Der UEFA Super Cup ist ein außergewöhnliches internationales Sportereignis und für Salzburg eine große Chance, sich einmal mehr als leistungsfähige und gastfreundliche Stadt zu präsentieren. Gerade in der Kombination aus Kultur- und Sportstadt liegt unsere besondere Stärke, die wir hier sichtbar machen können. Als Stadt übernehmen wir unsere Rolle als Host City mit klarem Fokus: Wir sorgen für gut organisierte Fan-Angebote, funktionierende Mobilität und ein sicheres Umfeld für alle </w:t>
      </w:r>
      <w:r w:rsidRPr="009F4EE9">
        <w:rPr>
          <w:color w:val="1F497D"/>
          <w:sz w:val="22"/>
          <w:szCs w:val="22"/>
        </w:rPr>
        <w:t>Besucher:innen</w:t>
      </w:r>
      <w:r w:rsidRPr="009F4EE9">
        <w:rPr>
          <w:color w:val="1F497D"/>
          <w:sz w:val="22"/>
          <w:szCs w:val="22"/>
        </w:rPr>
        <w:t xml:space="preserve"> und </w:t>
      </w:r>
      <w:r w:rsidRPr="009F4EE9">
        <w:rPr>
          <w:color w:val="1F497D"/>
          <w:sz w:val="22"/>
          <w:szCs w:val="22"/>
        </w:rPr>
        <w:t>Bewohner:innen</w:t>
      </w:r>
      <w:r w:rsidRPr="009F4EE9">
        <w:rPr>
          <w:color w:val="1F497D"/>
          <w:sz w:val="22"/>
          <w:szCs w:val="22"/>
        </w:rPr>
        <w:t>. Gleichzeitig ist uns wichtig, dass dieses Großereignis gut in den Alltag der Stadt eingebettet ist. Ein besonderer Fokus liegt für uns darauf, dass auch die Salzburgerinnen und Salzburger direkt von diesem Event profitieren. Der UEFA Super Cup soll nicht nur ein internationales Großereignis sein, sondern auch einen spürbaren gesellschaftlichen und sozialen Mehrwert für die lokale Bevölkerung schaffen. Menschen aus unserer Stadt können dieses Ereignis aktiv mitgestalten und Teil davon werden.</w:t>
      </w:r>
    </w:p>
    <w:p w:rsidR="00CC16D8" w:rsidRPr="009F4EE9" w:rsidP="004B7B2C" w14:paraId="1CD25E3A" w14:textId="03DA5178">
      <w:pPr>
        <w:tabs>
          <w:tab w:val="left" w:pos="2268"/>
          <w:tab w:val="left" w:pos="2552"/>
        </w:tabs>
        <w:spacing w:line="276" w:lineRule="auto"/>
        <w:ind w:right="-6"/>
        <w:jc w:val="both"/>
        <w:rPr>
          <w:rFonts w:cs="Archivo"/>
          <w:color w:val="1F497D"/>
          <w:sz w:val="22"/>
          <w:szCs w:val="22"/>
        </w:rPr>
      </w:pPr>
      <w:r w:rsidRPr="009F4EE9">
        <w:rPr>
          <w:rFonts w:cs="Archivo"/>
          <w:color w:val="1F497D"/>
          <w:sz w:val="22"/>
          <w:szCs w:val="22"/>
        </w:rPr>
        <w:t>Der Super Cup bringt internationale Aufmerksamkeit und wirtschaftliche Impulse für Tourismus, Gastronomie und Handel – vor allem aber zeigt er, dass Salzburg große Veranstaltungen professionell, partnerschaftlich und im Sinne der Bevölkerung umsetzen kann.“</w:t>
      </w:r>
    </w:p>
    <w:p w:rsidR="00832BEA" w:rsidRPr="009F4EE9" w:rsidP="008A1913" w14:paraId="193C7AFA" w14:textId="77777777">
      <w:pPr>
        <w:tabs>
          <w:tab w:val="left" w:pos="2268"/>
          <w:tab w:val="left" w:pos="2552"/>
        </w:tabs>
        <w:spacing w:line="276" w:lineRule="auto"/>
        <w:ind w:right="-6"/>
        <w:jc w:val="both"/>
        <w:rPr>
          <w:rFonts w:cs="Archivo"/>
          <w:color w:val="1F497D"/>
          <w:sz w:val="22"/>
          <w:szCs w:val="22"/>
        </w:rPr>
      </w:pPr>
    </w:p>
    <w:p w:rsidR="00D6113E" w:rsidRPr="009F4EE9" w:rsidP="00D6113E" w14:paraId="7D7383D7" w14:textId="16E1B993">
      <w:pPr>
        <w:spacing w:line="276" w:lineRule="auto"/>
        <w:jc w:val="both"/>
        <w:rPr>
          <w:color w:val="1F497D"/>
          <w:sz w:val="22"/>
          <w:szCs w:val="22"/>
        </w:rPr>
      </w:pPr>
      <w:r w:rsidRPr="009F4EE9">
        <w:rPr>
          <w:b/>
          <w:bCs/>
          <w:color w:val="1F497D"/>
          <w:sz w:val="22"/>
          <w:szCs w:val="22"/>
        </w:rPr>
        <w:t>Stephan Reiter</w:t>
      </w:r>
      <w:r w:rsidRPr="009F4EE9">
        <w:rPr>
          <w:color w:val="1F497D"/>
          <w:sz w:val="22"/>
          <w:szCs w:val="22"/>
        </w:rPr>
        <w:t xml:space="preserve"> (CEO </w:t>
      </w:r>
      <w:r w:rsidRPr="009F4EE9">
        <w:rPr>
          <w:color w:val="1F497D"/>
          <w:sz w:val="22"/>
          <w:szCs w:val="22"/>
        </w:rPr>
        <w:t xml:space="preserve">des </w:t>
      </w:r>
      <w:r w:rsidRPr="009F4EE9">
        <w:rPr>
          <w:color w:val="1F497D"/>
          <w:sz w:val="22"/>
          <w:szCs w:val="22"/>
        </w:rPr>
        <w:t>FC Red Bull Salzburg):</w:t>
      </w:r>
      <w:r w:rsidRPr="009F4EE9">
        <w:rPr>
          <w:rFonts w:cs="Archivo"/>
          <w:b/>
          <w:bCs/>
          <w:color w:val="1F497D"/>
          <w:sz w:val="22"/>
          <w:szCs w:val="22"/>
          <w:lang w:eastAsia="de-AT"/>
        </w:rPr>
        <w:t xml:space="preserve"> </w:t>
      </w:r>
      <w:r w:rsidRPr="009F4EE9">
        <w:rPr>
          <w:color w:val="1F497D"/>
          <w:sz w:val="22"/>
          <w:szCs w:val="22"/>
        </w:rPr>
        <w:t xml:space="preserve">„Wir freuen uns sehr, dass sich die UEFA dazu entschieden hat, den Super Cup 2026 in unserer Red Bull Arena zu spielen. Dazu gab es mit den UEFA-Verantwortlichen vor längerer Zeit schon über etliche Wochen vertrauensvolle und gute Gespräche, die letztlich zu dieser für uns so positiven Entscheidung geführt haben. Seit November 2025 arbeitet eine gemeinsame Projektgruppe aus Stadt und Land Salzburg, </w:t>
      </w:r>
      <w:r w:rsidRPr="009F4EE9">
        <w:rPr>
          <w:color w:val="1F497D"/>
          <w:sz w:val="22"/>
          <w:szCs w:val="22"/>
        </w:rPr>
        <w:t>SalzburgerLand</w:t>
      </w:r>
      <w:r w:rsidRPr="009F4EE9">
        <w:rPr>
          <w:color w:val="1F497D"/>
          <w:sz w:val="22"/>
          <w:szCs w:val="22"/>
        </w:rPr>
        <w:t xml:space="preserve"> Tourismus, dem SVV sowie Mitarbeiterinnen und Mitarbeitern des FC Red Bull Salzburg, gemeinsam mit der UEFA intensiv daran, einen perfekt organisierten Spieltag und ein unvergessliches Gesamterlebnis zu realisieren und unsere Region bestmöglich in Szene zu setzen. Wir freuen uns auf dieses Großereignis des europäischen Spitzensports, das nicht nur für uns als Klub, sondern auch für unsere wunderschöne Stadt und die gesamte Region ein bedeutendes Highlight darstellt.“</w:t>
      </w:r>
    </w:p>
    <w:p w:rsidR="003741B0" w:rsidP="008A1913" w14:paraId="4B8AE8EF" w14:textId="77777777">
      <w:pPr>
        <w:tabs>
          <w:tab w:val="left" w:pos="2268"/>
          <w:tab w:val="left" w:pos="2552"/>
        </w:tabs>
        <w:spacing w:line="276" w:lineRule="auto"/>
        <w:ind w:right="-6"/>
        <w:jc w:val="both"/>
        <w:rPr>
          <w:rFonts w:cs="Archivo"/>
          <w:color w:val="1F497D"/>
          <w:sz w:val="22"/>
          <w:szCs w:val="22"/>
        </w:rPr>
      </w:pPr>
    </w:p>
    <w:p w:rsidR="00282709" w:rsidRPr="00D6113E" w:rsidP="008A1913" w14:paraId="54074157" w14:textId="77777777">
      <w:pPr>
        <w:tabs>
          <w:tab w:val="left" w:pos="2268"/>
          <w:tab w:val="left" w:pos="2552"/>
        </w:tabs>
        <w:spacing w:line="276" w:lineRule="auto"/>
        <w:ind w:right="-6"/>
        <w:jc w:val="both"/>
        <w:rPr>
          <w:rFonts w:cs="Archivo"/>
          <w:color w:val="1F497D"/>
          <w:sz w:val="22"/>
          <w:szCs w:val="22"/>
        </w:rPr>
      </w:pPr>
    </w:p>
    <w:p w:rsidR="002A3C68" w:rsidRPr="00190457" w:rsidP="008A1913" w14:paraId="15D9F4D3" w14:textId="6418A1BD">
      <w:pPr>
        <w:tabs>
          <w:tab w:val="left" w:pos="2268"/>
          <w:tab w:val="left" w:pos="2552"/>
        </w:tabs>
        <w:spacing w:line="276" w:lineRule="auto"/>
        <w:ind w:right="-6"/>
        <w:jc w:val="both"/>
        <w:rPr>
          <w:rFonts w:cs="Archivo"/>
          <w:color w:val="1F497D"/>
          <w:sz w:val="22"/>
          <w:szCs w:val="22"/>
          <w:u w:val="single"/>
        </w:rPr>
      </w:pPr>
      <w:r w:rsidRPr="00190457">
        <w:rPr>
          <w:rFonts w:cs="Archivo"/>
          <w:color w:val="1F497D"/>
          <w:sz w:val="22"/>
          <w:szCs w:val="22"/>
          <w:u w:val="single"/>
        </w:rPr>
        <w:t>Weitere Informationen</w:t>
      </w:r>
      <w:r w:rsidR="00701EFB">
        <w:rPr>
          <w:rFonts w:cs="Archivo"/>
          <w:color w:val="1F497D"/>
          <w:sz w:val="22"/>
          <w:szCs w:val="22"/>
          <w:u w:val="single"/>
        </w:rPr>
        <w:t xml:space="preserve"> zum UEFA Super Cup</w:t>
      </w:r>
    </w:p>
    <w:p w:rsidR="00190457" w:rsidP="008A1913" w14:paraId="4E63CEFF" w14:textId="421264DB">
      <w:pPr>
        <w:spacing w:line="276" w:lineRule="auto"/>
        <w:jc w:val="both"/>
        <w:rPr>
          <w:rFonts w:cs="Archivo"/>
          <w:color w:val="1F497D"/>
          <w:sz w:val="22"/>
          <w:szCs w:val="22"/>
          <w:u w:val="single"/>
        </w:rPr>
      </w:pPr>
      <w:r>
        <w:rPr>
          <w:rFonts w:cs="Archivo"/>
          <w:color w:val="1F497D"/>
          <w:sz w:val="22"/>
          <w:szCs w:val="22"/>
          <w:u w:val="single"/>
        </w:rPr>
        <w:t>Die beiden Teilnehmer</w:t>
      </w:r>
    </w:p>
    <w:p w:rsidR="00A10710" w:rsidRPr="006E7158" w:rsidP="00A10710" w14:paraId="108BCD36" w14:textId="05684D76">
      <w:pPr>
        <w:spacing w:line="276" w:lineRule="auto"/>
        <w:jc w:val="both"/>
        <w:rPr>
          <w:rFonts w:cs="Archivo"/>
          <w:color w:val="1F497D"/>
          <w:sz w:val="22"/>
          <w:szCs w:val="22"/>
        </w:rPr>
      </w:pPr>
      <w:r w:rsidRPr="00A10710">
        <w:rPr>
          <w:rFonts w:cs="Archivo"/>
          <w:color w:val="1F497D"/>
          <w:sz w:val="22"/>
          <w:szCs w:val="22"/>
        </w:rPr>
        <w:t xml:space="preserve">Der UEFA </w:t>
      </w:r>
      <w:r w:rsidRPr="006E7158">
        <w:rPr>
          <w:rFonts w:cs="Archivo"/>
          <w:color w:val="1F497D"/>
          <w:sz w:val="22"/>
          <w:szCs w:val="22"/>
        </w:rPr>
        <w:t>Super Cup ist ein</w:t>
      </w:r>
      <w:r w:rsidRPr="006E7158">
        <w:rPr>
          <w:rFonts w:cs="Archivo"/>
          <w:b/>
          <w:bCs/>
          <w:color w:val="1F497D"/>
          <w:sz w:val="22"/>
          <w:szCs w:val="22"/>
        </w:rPr>
        <w:t xml:space="preserve"> jährlich ausgetragenes Spiel </w:t>
      </w:r>
      <w:r w:rsidRPr="006E7158">
        <w:rPr>
          <w:rFonts w:cs="Archivo"/>
          <w:color w:val="1F497D"/>
          <w:sz w:val="22"/>
          <w:szCs w:val="22"/>
        </w:rPr>
        <w:t xml:space="preserve">zwischen den amtierenden </w:t>
      </w:r>
      <w:r w:rsidRPr="006E7158">
        <w:rPr>
          <w:rFonts w:cs="Archivo"/>
          <w:b/>
          <w:bCs/>
          <w:color w:val="1F497D"/>
          <w:sz w:val="22"/>
          <w:szCs w:val="22"/>
        </w:rPr>
        <w:t>Siegern</w:t>
      </w:r>
      <w:r w:rsidRPr="006E7158">
        <w:rPr>
          <w:rFonts w:cs="Archivo"/>
          <w:color w:val="1F497D"/>
          <w:sz w:val="22"/>
          <w:szCs w:val="22"/>
        </w:rPr>
        <w:t xml:space="preserve"> der </w:t>
      </w:r>
      <w:r w:rsidRPr="006E7158" w:rsidR="001A27CF">
        <w:rPr>
          <w:rFonts w:cs="Archivo"/>
          <w:b/>
          <w:bCs/>
          <w:color w:val="1F497D"/>
          <w:sz w:val="22"/>
          <w:szCs w:val="22"/>
        </w:rPr>
        <w:t>UEFA</w:t>
      </w:r>
      <w:r w:rsidRPr="006E7158" w:rsidR="001A27CF">
        <w:rPr>
          <w:rFonts w:cs="Archivo"/>
          <w:color w:val="1F497D"/>
          <w:sz w:val="22"/>
          <w:szCs w:val="22"/>
        </w:rPr>
        <w:t xml:space="preserve"> </w:t>
      </w:r>
      <w:r w:rsidRPr="006E7158">
        <w:rPr>
          <w:rFonts w:cs="Archivo"/>
          <w:b/>
          <w:bCs/>
          <w:color w:val="1F497D"/>
          <w:sz w:val="22"/>
          <w:szCs w:val="22"/>
        </w:rPr>
        <w:t>Champions</w:t>
      </w:r>
      <w:r w:rsidRPr="006E7158">
        <w:rPr>
          <w:rFonts w:cs="Archivo"/>
          <w:b/>
          <w:bCs/>
          <w:color w:val="1F497D"/>
          <w:sz w:val="22"/>
          <w:szCs w:val="22"/>
        </w:rPr>
        <w:t xml:space="preserve"> League</w:t>
      </w:r>
      <w:r w:rsidRPr="006E7158">
        <w:rPr>
          <w:rFonts w:cs="Archivo"/>
          <w:color w:val="1F497D"/>
          <w:sz w:val="22"/>
          <w:szCs w:val="22"/>
        </w:rPr>
        <w:t xml:space="preserve"> und der </w:t>
      </w:r>
      <w:r w:rsidRPr="006E7158" w:rsidR="001A27CF">
        <w:rPr>
          <w:rFonts w:cs="Archivo"/>
          <w:b/>
          <w:bCs/>
          <w:color w:val="1F497D"/>
          <w:sz w:val="22"/>
          <w:szCs w:val="22"/>
        </w:rPr>
        <w:t xml:space="preserve">UEFA </w:t>
      </w:r>
      <w:r w:rsidRPr="006E7158">
        <w:rPr>
          <w:rFonts w:cs="Archivo"/>
          <w:b/>
          <w:bCs/>
          <w:color w:val="1F497D"/>
          <w:sz w:val="22"/>
          <w:szCs w:val="22"/>
        </w:rPr>
        <w:t>Europa League</w:t>
      </w:r>
      <w:r w:rsidRPr="006E7158" w:rsidR="001A27CF">
        <w:rPr>
          <w:rFonts w:cs="Archivo"/>
          <w:b/>
          <w:bCs/>
          <w:color w:val="1F497D"/>
          <w:sz w:val="22"/>
          <w:szCs w:val="22"/>
        </w:rPr>
        <w:t>.</w:t>
      </w:r>
      <w:r w:rsidRPr="006E7158">
        <w:rPr>
          <w:rFonts w:cs="Archivo"/>
          <w:color w:val="1F497D"/>
          <w:sz w:val="22"/>
          <w:szCs w:val="22"/>
        </w:rPr>
        <w:t xml:space="preserve"> Er wurde vom niederländischen Reporter Anton Witkamp ins Leben gerufen, um endgültig die beste Klubmannschaft Europas zu ermitteln.</w:t>
      </w:r>
    </w:p>
    <w:p w:rsidR="00A10710" w:rsidRPr="006E7158" w:rsidP="00A10710" w14:paraId="5E4C44FE" w14:textId="230B424F">
      <w:pPr>
        <w:spacing w:line="276" w:lineRule="auto"/>
        <w:jc w:val="both"/>
        <w:rPr>
          <w:rFonts w:cs="Archivo"/>
          <w:color w:val="1F497D"/>
          <w:sz w:val="22"/>
          <w:szCs w:val="22"/>
        </w:rPr>
      </w:pPr>
      <w:r w:rsidRPr="006E7158">
        <w:rPr>
          <w:rFonts w:cs="Archivo"/>
          <w:color w:val="1F497D"/>
          <w:sz w:val="22"/>
          <w:szCs w:val="22"/>
        </w:rPr>
        <w:t xml:space="preserve">Die Sieger des Europapokals der Landesmeister bzw. der </w:t>
      </w:r>
      <w:r w:rsidRPr="006E7158" w:rsidR="001A27CF">
        <w:rPr>
          <w:rFonts w:cs="Archivo"/>
          <w:color w:val="1F497D"/>
          <w:sz w:val="22"/>
          <w:szCs w:val="22"/>
        </w:rPr>
        <w:t>U</w:t>
      </w:r>
      <w:r w:rsidRPr="006E7158" w:rsidR="00DC225A">
        <w:rPr>
          <w:rFonts w:cs="Archivo"/>
          <w:color w:val="1F497D"/>
          <w:sz w:val="22"/>
          <w:szCs w:val="22"/>
        </w:rPr>
        <w:t>EF</w:t>
      </w:r>
      <w:r w:rsidRPr="006E7158" w:rsidR="001A27CF">
        <w:rPr>
          <w:rFonts w:cs="Archivo"/>
          <w:color w:val="1F497D"/>
          <w:sz w:val="22"/>
          <w:szCs w:val="22"/>
        </w:rPr>
        <w:t xml:space="preserve">A </w:t>
      </w:r>
      <w:r w:rsidRPr="006E7158">
        <w:rPr>
          <w:rFonts w:cs="Archivo"/>
          <w:color w:val="1F497D"/>
          <w:sz w:val="22"/>
          <w:szCs w:val="22"/>
        </w:rPr>
        <w:t>Champions</w:t>
      </w:r>
      <w:r w:rsidRPr="006E7158">
        <w:rPr>
          <w:rFonts w:cs="Archivo"/>
          <w:color w:val="1F497D"/>
          <w:sz w:val="22"/>
          <w:szCs w:val="22"/>
        </w:rPr>
        <w:t xml:space="preserve"> League waren dabei stets vertreten und trafen entweder auf die Titelträger des Europapokals der Pokalsieger (1973–1999) oder des UEFA</w:t>
      </w:r>
      <w:r w:rsidRPr="006E7158" w:rsidR="00F048B9">
        <w:rPr>
          <w:rFonts w:cs="Archivo"/>
          <w:color w:val="1F497D"/>
          <w:sz w:val="22"/>
          <w:szCs w:val="22"/>
        </w:rPr>
        <w:t>-</w:t>
      </w:r>
      <w:r w:rsidRPr="006E7158">
        <w:rPr>
          <w:rFonts w:cs="Archivo"/>
          <w:color w:val="1F497D"/>
          <w:sz w:val="22"/>
          <w:szCs w:val="22"/>
        </w:rPr>
        <w:t xml:space="preserve">Cups bzw. der </w:t>
      </w:r>
      <w:r w:rsidRPr="006E7158" w:rsidR="001A27CF">
        <w:rPr>
          <w:rFonts w:cs="Archivo"/>
          <w:color w:val="1F497D"/>
          <w:sz w:val="22"/>
          <w:szCs w:val="22"/>
        </w:rPr>
        <w:t xml:space="preserve">UEFA </w:t>
      </w:r>
      <w:r w:rsidRPr="006E7158">
        <w:rPr>
          <w:rFonts w:cs="Archivo"/>
          <w:color w:val="1F497D"/>
          <w:sz w:val="22"/>
          <w:szCs w:val="22"/>
        </w:rPr>
        <w:t>Europa League (ab 2000).</w:t>
      </w:r>
    </w:p>
    <w:p w:rsidR="00417D71" w:rsidRPr="006E7158" w:rsidP="00A10710" w14:paraId="7EACEB78" w14:textId="77777777">
      <w:pPr>
        <w:spacing w:line="276" w:lineRule="auto"/>
        <w:jc w:val="both"/>
        <w:rPr>
          <w:rFonts w:cs="Archivo"/>
          <w:color w:val="1F497D"/>
          <w:sz w:val="22"/>
          <w:szCs w:val="22"/>
        </w:rPr>
      </w:pPr>
    </w:p>
    <w:p w:rsidR="00417D71" w:rsidRPr="006E7158" w:rsidP="00417D71" w14:paraId="14254E3C" w14:textId="58E31FF9">
      <w:pPr>
        <w:tabs>
          <w:tab w:val="left" w:pos="2268"/>
          <w:tab w:val="left" w:pos="2552"/>
        </w:tabs>
        <w:spacing w:line="276" w:lineRule="auto"/>
        <w:ind w:right="-6"/>
        <w:jc w:val="both"/>
        <w:rPr>
          <w:rFonts w:cs="Archivo"/>
          <w:color w:val="1F497D"/>
          <w:sz w:val="22"/>
          <w:szCs w:val="22"/>
          <w:u w:val="single"/>
        </w:rPr>
      </w:pPr>
      <w:r w:rsidRPr="006E7158">
        <w:rPr>
          <w:rFonts w:cs="Archivo"/>
          <w:color w:val="1F497D"/>
          <w:sz w:val="22"/>
          <w:szCs w:val="22"/>
          <w:u w:val="single"/>
        </w:rPr>
        <w:t>Mögliche Finalisten 2026</w:t>
      </w:r>
    </w:p>
    <w:p w:rsidR="00E72D1A" w14:paraId="0923772D" w14:textId="2397F131">
      <w:pPr>
        <w:spacing w:line="276" w:lineRule="auto"/>
        <w:jc w:val="both"/>
      </w:pPr>
      <w:r w:rsidRPr="006E7158">
        <w:rPr>
          <w:color w:val="002060"/>
          <w:sz w:val="22"/>
          <w:szCs w:val="22"/>
        </w:rPr>
        <w:t xml:space="preserve">Die zum aktuellen Zeitpunkt </w:t>
      </w:r>
      <w:r w:rsidRPr="006E7158">
        <w:rPr>
          <w:b/>
          <w:bCs/>
          <w:color w:val="002060"/>
          <w:sz w:val="22"/>
          <w:szCs w:val="22"/>
        </w:rPr>
        <w:t>möglichen Finalisten</w:t>
      </w:r>
      <w:r w:rsidRPr="006E7158">
        <w:rPr>
          <w:color w:val="002060"/>
          <w:sz w:val="22"/>
          <w:szCs w:val="22"/>
        </w:rPr>
        <w:t xml:space="preserve"> heißen Arsenal London, Atl</w:t>
      </w:r>
      <w:r w:rsidRPr="006E7158" w:rsidR="00F048B9">
        <w:rPr>
          <w:color w:val="002060"/>
          <w:sz w:val="22"/>
          <w:szCs w:val="22"/>
        </w:rPr>
        <w:t>e</w:t>
      </w:r>
      <w:r w:rsidRPr="006E7158">
        <w:rPr>
          <w:color w:val="002060"/>
          <w:sz w:val="22"/>
          <w:szCs w:val="22"/>
        </w:rPr>
        <w:t>tico</w:t>
      </w:r>
      <w:r>
        <w:rPr>
          <w:color w:val="002060"/>
          <w:sz w:val="22"/>
          <w:szCs w:val="22"/>
        </w:rPr>
        <w:t xml:space="preserve"> Madrid, FC Barcelona, FC Bayern München, Real Madrid, Sporting Lissabon, FC Liverpool und Paris Saint-Germain (aus der </w:t>
      </w:r>
      <w:r>
        <w:rPr>
          <w:color w:val="002060"/>
          <w:sz w:val="22"/>
          <w:szCs w:val="22"/>
        </w:rPr>
        <w:t>UEFA Champions</w:t>
      </w:r>
      <w:r>
        <w:rPr>
          <w:color w:val="002060"/>
          <w:sz w:val="22"/>
          <w:szCs w:val="22"/>
        </w:rPr>
        <w:t xml:space="preserve"> League) bzw. Aston Villa, SC Braga, Real Betis, FC Bologna, </w:t>
      </w:r>
      <w:r>
        <w:rPr>
          <w:color w:val="002060"/>
          <w:sz w:val="22"/>
          <w:szCs w:val="22"/>
        </w:rPr>
        <w:t>Celta</w:t>
      </w:r>
      <w:r>
        <w:rPr>
          <w:color w:val="002060"/>
          <w:sz w:val="22"/>
          <w:szCs w:val="22"/>
        </w:rPr>
        <w:t xml:space="preserve"> de Vigo, SC Freiburg, Nottingham Forest und FC Porto (aus der UEFA Europa League).</w:t>
      </w:r>
    </w:p>
    <w:p w:rsidR="00190457" w:rsidP="008A1913" w14:paraId="3E71096C" w14:textId="77777777">
      <w:pPr>
        <w:spacing w:line="276" w:lineRule="auto"/>
        <w:jc w:val="both"/>
        <w:rPr>
          <w:rFonts w:cs="Archivo"/>
          <w:color w:val="1F497D"/>
          <w:sz w:val="22"/>
          <w:szCs w:val="22"/>
          <w:u w:val="single"/>
        </w:rPr>
      </w:pPr>
    </w:p>
    <w:p w:rsidR="00F12E3C" w:rsidRPr="00F12E3C" w:rsidP="008A1913" w14:paraId="057403D7" w14:textId="4A9EE170">
      <w:pPr>
        <w:tabs>
          <w:tab w:val="left" w:pos="2268"/>
          <w:tab w:val="left" w:pos="2552"/>
        </w:tabs>
        <w:spacing w:line="276" w:lineRule="auto"/>
        <w:ind w:right="-6"/>
        <w:jc w:val="both"/>
        <w:rPr>
          <w:rFonts w:cs="Archivo"/>
          <w:color w:val="1F497D"/>
          <w:sz w:val="22"/>
          <w:szCs w:val="22"/>
          <w:u w:val="single"/>
        </w:rPr>
      </w:pPr>
      <w:r w:rsidRPr="00F12E3C">
        <w:rPr>
          <w:rFonts w:cs="Archivo"/>
          <w:color w:val="1F497D"/>
          <w:sz w:val="22"/>
          <w:szCs w:val="22"/>
          <w:u w:val="single"/>
        </w:rPr>
        <w:t>Bisherige Finalspiele</w:t>
      </w:r>
    </w:p>
    <w:p w:rsidR="00E72D1A" w:rsidRPr="006E7158" w14:paraId="2484815C" w14:textId="31D47BE2">
      <w:pPr>
        <w:spacing w:line="276" w:lineRule="auto"/>
        <w:jc w:val="both"/>
      </w:pPr>
      <w:r>
        <w:rPr>
          <w:color w:val="1F497D"/>
          <w:sz w:val="22"/>
          <w:szCs w:val="22"/>
        </w:rPr>
        <w:t>Diese</w:t>
      </w:r>
      <w:r w:rsidR="00C926DF">
        <w:rPr>
          <w:color w:val="1F497D"/>
          <w:sz w:val="22"/>
          <w:szCs w:val="22"/>
        </w:rPr>
        <w:t xml:space="preserve"> Begegnung</w:t>
      </w:r>
      <w:r>
        <w:rPr>
          <w:color w:val="1F497D"/>
          <w:sz w:val="22"/>
          <w:szCs w:val="22"/>
        </w:rPr>
        <w:t xml:space="preserve"> am 12. August in Salzburg ist das </w:t>
      </w:r>
      <w:r>
        <w:rPr>
          <w:b/>
          <w:bCs/>
          <w:color w:val="1F497D"/>
          <w:sz w:val="22"/>
          <w:szCs w:val="22"/>
        </w:rPr>
        <w:t>14. Duell</w:t>
      </w:r>
      <w:r>
        <w:rPr>
          <w:color w:val="1F497D"/>
          <w:sz w:val="22"/>
          <w:szCs w:val="22"/>
        </w:rPr>
        <w:t xml:space="preserve"> zwischen den beiden Gewinnern von </w:t>
      </w:r>
      <w:r w:rsidRPr="006E7158" w:rsidR="000E5B93">
        <w:rPr>
          <w:color w:val="1F497D"/>
          <w:sz w:val="22"/>
          <w:szCs w:val="22"/>
        </w:rPr>
        <w:t xml:space="preserve">UEFA </w:t>
      </w:r>
      <w:r w:rsidRPr="006E7158">
        <w:rPr>
          <w:color w:val="1F497D"/>
          <w:sz w:val="22"/>
          <w:szCs w:val="22"/>
        </w:rPr>
        <w:t>Champions</w:t>
      </w:r>
      <w:r w:rsidRPr="006E7158">
        <w:rPr>
          <w:color w:val="1F497D"/>
          <w:sz w:val="22"/>
          <w:szCs w:val="22"/>
        </w:rPr>
        <w:t xml:space="preserve"> League und </w:t>
      </w:r>
      <w:r w:rsidRPr="006E7158" w:rsidR="000E5B93">
        <w:rPr>
          <w:color w:val="1F497D"/>
          <w:sz w:val="22"/>
          <w:szCs w:val="22"/>
        </w:rPr>
        <w:t xml:space="preserve">UEFA </w:t>
      </w:r>
      <w:r w:rsidRPr="006E7158">
        <w:rPr>
          <w:color w:val="1F497D"/>
          <w:sz w:val="22"/>
          <w:szCs w:val="22"/>
        </w:rPr>
        <w:t xml:space="preserve">Europa League, das davor im </w:t>
      </w:r>
      <w:r w:rsidRPr="006E7158">
        <w:rPr>
          <w:b/>
          <w:bCs/>
          <w:color w:val="1F497D"/>
          <w:sz w:val="22"/>
          <w:szCs w:val="22"/>
        </w:rPr>
        <w:t>langjährigen Austragungsort Monaco</w:t>
      </w:r>
      <w:r w:rsidRPr="006E7158">
        <w:rPr>
          <w:color w:val="1F497D"/>
          <w:sz w:val="22"/>
          <w:szCs w:val="22"/>
        </w:rPr>
        <w:t xml:space="preserve"> ausgerichtet wurde.</w:t>
      </w:r>
    </w:p>
    <w:p w:rsidR="00F12E3C" w:rsidRPr="006E7158" w:rsidP="008A1913" w14:paraId="436EAA7D" w14:textId="7F069958">
      <w:pPr>
        <w:tabs>
          <w:tab w:val="left" w:pos="2268"/>
          <w:tab w:val="left" w:pos="2552"/>
        </w:tabs>
        <w:spacing w:line="276" w:lineRule="auto"/>
        <w:ind w:right="-6"/>
        <w:jc w:val="both"/>
        <w:rPr>
          <w:rFonts w:cs="Archivo"/>
          <w:color w:val="1F497D"/>
          <w:sz w:val="22"/>
          <w:szCs w:val="22"/>
        </w:rPr>
      </w:pPr>
      <w:r w:rsidRPr="006E7158">
        <w:rPr>
          <w:rFonts w:cs="Archivo"/>
          <w:color w:val="1F497D"/>
          <w:sz w:val="22"/>
          <w:szCs w:val="22"/>
        </w:rPr>
        <w:t xml:space="preserve">Die </w:t>
      </w:r>
      <w:r w:rsidRPr="006E7158">
        <w:rPr>
          <w:rFonts w:cs="Archivo"/>
          <w:b/>
          <w:bCs/>
          <w:color w:val="1F497D"/>
          <w:sz w:val="22"/>
          <w:szCs w:val="22"/>
        </w:rPr>
        <w:t>Sp</w:t>
      </w:r>
      <w:r w:rsidRPr="006E7158" w:rsidR="00777698">
        <w:rPr>
          <w:rFonts w:cs="Archivo"/>
          <w:b/>
          <w:bCs/>
          <w:color w:val="1F497D"/>
          <w:sz w:val="22"/>
          <w:szCs w:val="22"/>
        </w:rPr>
        <w:t>iel</w:t>
      </w:r>
      <w:r w:rsidRPr="006E7158">
        <w:rPr>
          <w:rFonts w:cs="Archivo"/>
          <w:b/>
          <w:bCs/>
          <w:color w:val="1F497D"/>
          <w:sz w:val="22"/>
          <w:szCs w:val="22"/>
        </w:rPr>
        <w:t xml:space="preserve">orte </w:t>
      </w:r>
      <w:r w:rsidRPr="006E7158">
        <w:rPr>
          <w:rFonts w:cs="Archivo"/>
          <w:color w:val="1F497D"/>
          <w:sz w:val="22"/>
          <w:szCs w:val="22"/>
        </w:rPr>
        <w:t>seither war</w:t>
      </w:r>
      <w:r w:rsidRPr="006E7158" w:rsidR="00A32B46">
        <w:rPr>
          <w:rFonts w:cs="Archivo"/>
          <w:color w:val="1F497D"/>
          <w:sz w:val="22"/>
          <w:szCs w:val="22"/>
        </w:rPr>
        <w:t>en</w:t>
      </w:r>
      <w:r w:rsidRPr="006E7158">
        <w:rPr>
          <w:rFonts w:cs="Archivo"/>
          <w:color w:val="1F497D"/>
          <w:sz w:val="22"/>
          <w:szCs w:val="22"/>
        </w:rPr>
        <w:t xml:space="preserve"> Prag (2013), Cardiff (2014), Tiflis (2015), Trondheim (2016), Skopje (2017), Tallinn (2018), Istanbul (2019), Budapest (2020), Belfast (2021), Helsinki (2022), Piräus (2023), Warschau (2024) und Udine (2025).</w:t>
      </w:r>
    </w:p>
    <w:p w:rsidR="00F12E3C" w:rsidRPr="006E7158" w:rsidP="008A1913" w14:paraId="1B2EA257" w14:textId="77777777">
      <w:pPr>
        <w:tabs>
          <w:tab w:val="left" w:pos="2268"/>
          <w:tab w:val="left" w:pos="2552"/>
        </w:tabs>
        <w:spacing w:line="276" w:lineRule="auto"/>
        <w:ind w:right="-6"/>
        <w:jc w:val="both"/>
        <w:rPr>
          <w:rFonts w:cs="Archivo"/>
          <w:color w:val="1F497D"/>
          <w:sz w:val="22"/>
          <w:szCs w:val="22"/>
        </w:rPr>
      </w:pPr>
    </w:p>
    <w:p w:rsidR="00F12E3C" w:rsidRPr="006E7158" w:rsidP="008A1913" w14:paraId="6B4F7409" w14:textId="275AB019">
      <w:pPr>
        <w:tabs>
          <w:tab w:val="left" w:pos="2268"/>
          <w:tab w:val="left" w:pos="2552"/>
        </w:tabs>
        <w:spacing w:line="276" w:lineRule="auto"/>
        <w:ind w:right="-6"/>
        <w:jc w:val="both"/>
        <w:rPr>
          <w:rFonts w:cs="Archivo"/>
          <w:color w:val="1F497D"/>
          <w:sz w:val="22"/>
          <w:szCs w:val="22"/>
          <w:u w:val="single"/>
        </w:rPr>
      </w:pPr>
      <w:r w:rsidRPr="006E7158">
        <w:rPr>
          <w:rFonts w:cs="Archivo"/>
          <w:color w:val="1F497D"/>
          <w:sz w:val="22"/>
          <w:szCs w:val="22"/>
          <w:u w:val="single"/>
        </w:rPr>
        <w:t>Der letzte Super Cup</w:t>
      </w:r>
    </w:p>
    <w:p w:rsidR="00E72D1A" w14:paraId="5BEC3075" w14:textId="5D291D04">
      <w:pPr>
        <w:spacing w:line="276" w:lineRule="auto"/>
        <w:jc w:val="both"/>
      </w:pPr>
      <w:r w:rsidRPr="006E7158">
        <w:rPr>
          <w:color w:val="1F497D"/>
          <w:sz w:val="22"/>
          <w:szCs w:val="22"/>
        </w:rPr>
        <w:t xml:space="preserve">Das letzte </w:t>
      </w:r>
      <w:r w:rsidRPr="006E7158">
        <w:rPr>
          <w:b/>
          <w:bCs/>
          <w:color w:val="1F497D"/>
          <w:sz w:val="22"/>
          <w:szCs w:val="22"/>
        </w:rPr>
        <w:t>Super Cup-Duell</w:t>
      </w:r>
      <w:r w:rsidRPr="006E7158">
        <w:rPr>
          <w:color w:val="1F497D"/>
          <w:sz w:val="22"/>
          <w:szCs w:val="22"/>
        </w:rPr>
        <w:t xml:space="preserve"> fand am 13. August 2025 in Udine zwischen </w:t>
      </w:r>
      <w:r w:rsidRPr="006E7158">
        <w:rPr>
          <w:b/>
          <w:bCs/>
          <w:color w:val="1F497D"/>
          <w:sz w:val="22"/>
          <w:szCs w:val="22"/>
        </w:rPr>
        <w:t>Paris Saint-Germain</w:t>
      </w:r>
      <w:r w:rsidRPr="006E7158">
        <w:rPr>
          <w:color w:val="1F497D"/>
          <w:sz w:val="22"/>
          <w:szCs w:val="22"/>
        </w:rPr>
        <w:t xml:space="preserve"> und </w:t>
      </w:r>
      <w:r w:rsidRPr="006E7158">
        <w:rPr>
          <w:b/>
          <w:bCs/>
          <w:color w:val="1F497D"/>
          <w:sz w:val="22"/>
          <w:szCs w:val="22"/>
        </w:rPr>
        <w:t>Tottenham Hotspur</w:t>
      </w:r>
      <w:r w:rsidRPr="006E7158">
        <w:rPr>
          <w:color w:val="1F497D"/>
          <w:sz w:val="22"/>
          <w:szCs w:val="22"/>
        </w:rPr>
        <w:t xml:space="preserve"> statt. Der französische Meister siegte, nachdem d</w:t>
      </w:r>
      <w:r w:rsidRPr="006E7158" w:rsidR="003217D5">
        <w:rPr>
          <w:color w:val="1F497D"/>
          <w:sz w:val="22"/>
          <w:szCs w:val="22"/>
        </w:rPr>
        <w:t>ie Begegnung</w:t>
      </w:r>
      <w:r w:rsidRPr="006E7158">
        <w:rPr>
          <w:color w:val="1F497D"/>
          <w:sz w:val="22"/>
          <w:szCs w:val="22"/>
        </w:rPr>
        <w:t xml:space="preserve"> nach </w:t>
      </w:r>
      <w:r w:rsidRPr="006E7158">
        <w:rPr>
          <w:color w:val="1F497D"/>
          <w:sz w:val="22"/>
          <w:szCs w:val="22"/>
        </w:rPr>
        <w:t>der regulären Spielzeit (Anm.: nach 90 Minuten, keine Verlängerung) 2:2 gestanden</w:t>
      </w:r>
      <w:r>
        <w:rPr>
          <w:color w:val="1F497D"/>
          <w:sz w:val="22"/>
          <w:szCs w:val="22"/>
        </w:rPr>
        <w:t xml:space="preserve"> hatte, im Elfmeterschießen.</w:t>
      </w:r>
    </w:p>
    <w:p w:rsidR="00A81F0F" w:rsidP="008A1913" w14:paraId="10B24919" w14:textId="77777777">
      <w:pPr>
        <w:spacing w:line="276" w:lineRule="auto"/>
        <w:jc w:val="both"/>
        <w:rPr>
          <w:rFonts w:eastAsia="Times New Roman" w:cs="Archivo"/>
          <w:color w:val="002060"/>
          <w:sz w:val="22"/>
          <w:szCs w:val="22"/>
        </w:rPr>
      </w:pPr>
    </w:p>
    <w:p w:rsidR="00A81F0F" w:rsidRPr="004F3F4A" w:rsidP="008A1913" w14:paraId="124FCCFD" w14:textId="1D983544">
      <w:pPr>
        <w:spacing w:line="276" w:lineRule="auto"/>
        <w:jc w:val="both"/>
        <w:rPr>
          <w:rFonts w:eastAsia="Times New Roman" w:cs="Archivo"/>
          <w:color w:val="002060"/>
          <w:sz w:val="22"/>
          <w:szCs w:val="22"/>
          <w:u w:val="single"/>
        </w:rPr>
      </w:pPr>
      <w:r w:rsidRPr="004F3F4A">
        <w:rPr>
          <w:rFonts w:eastAsia="Times New Roman" w:cs="Archivo"/>
          <w:color w:val="002060"/>
          <w:sz w:val="22"/>
          <w:szCs w:val="22"/>
          <w:u w:val="single"/>
        </w:rPr>
        <w:t>Der Pokal</w:t>
      </w:r>
    </w:p>
    <w:p w:rsidR="004F3F4A" w:rsidP="004F3F4A" w14:paraId="7E01F155" w14:textId="355655E1">
      <w:pPr>
        <w:spacing w:line="276" w:lineRule="auto"/>
        <w:jc w:val="both"/>
        <w:rPr>
          <w:rFonts w:eastAsia="Times New Roman" w:cs="Archivo"/>
          <w:color w:val="002060"/>
          <w:sz w:val="22"/>
          <w:szCs w:val="22"/>
        </w:rPr>
      </w:pPr>
      <w:r w:rsidRPr="004F3F4A">
        <w:rPr>
          <w:rFonts w:eastAsia="Times New Roman" w:cs="Archivo"/>
          <w:color w:val="002060"/>
          <w:sz w:val="22"/>
          <w:szCs w:val="22"/>
        </w:rPr>
        <w:t xml:space="preserve">Die </w:t>
      </w:r>
      <w:r w:rsidRPr="004F3F4A">
        <w:rPr>
          <w:rFonts w:eastAsia="Times New Roman" w:cs="Archivo"/>
          <w:b/>
          <w:bCs/>
          <w:color w:val="002060"/>
          <w:sz w:val="22"/>
          <w:szCs w:val="22"/>
        </w:rPr>
        <w:t>Trophäe</w:t>
      </w:r>
      <w:r w:rsidRPr="004F3F4A">
        <w:rPr>
          <w:rFonts w:eastAsia="Times New Roman" w:cs="Archivo"/>
          <w:color w:val="002060"/>
          <w:sz w:val="22"/>
          <w:szCs w:val="22"/>
        </w:rPr>
        <w:t xml:space="preserve"> des </w:t>
      </w:r>
      <w:r w:rsidRPr="004F3F4A">
        <w:rPr>
          <w:rFonts w:eastAsia="Times New Roman" w:cs="Archivo"/>
          <w:b/>
          <w:bCs/>
          <w:color w:val="002060"/>
          <w:sz w:val="22"/>
          <w:szCs w:val="22"/>
        </w:rPr>
        <w:t>UEFA Super Cups</w:t>
      </w:r>
      <w:r w:rsidRPr="004F3F4A">
        <w:rPr>
          <w:rFonts w:eastAsia="Times New Roman" w:cs="Archivo"/>
          <w:color w:val="002060"/>
          <w:sz w:val="22"/>
          <w:szCs w:val="22"/>
        </w:rPr>
        <w:t xml:space="preserve"> ist 58</w:t>
      </w:r>
      <w:r w:rsidRPr="004F3F4A">
        <w:rPr>
          <w:rFonts w:ascii="Times New Roman" w:eastAsia="Times New Roman" w:hAnsi="Times New Roman" w:cs="Times New Roman"/>
          <w:color w:val="002060"/>
          <w:sz w:val="22"/>
          <w:szCs w:val="22"/>
        </w:rPr>
        <w:t> </w:t>
      </w:r>
      <w:r w:rsidRPr="004F3F4A">
        <w:rPr>
          <w:rFonts w:eastAsia="Times New Roman" w:cs="Archivo"/>
          <w:color w:val="002060"/>
          <w:sz w:val="22"/>
          <w:szCs w:val="22"/>
        </w:rPr>
        <w:t>cm hoch</w:t>
      </w:r>
      <w:r w:rsidR="00AC5263">
        <w:rPr>
          <w:rFonts w:eastAsia="Times New Roman" w:cs="Archivo"/>
          <w:color w:val="002060"/>
          <w:sz w:val="22"/>
          <w:szCs w:val="22"/>
        </w:rPr>
        <w:t>,</w:t>
      </w:r>
      <w:r w:rsidRPr="004F3F4A">
        <w:rPr>
          <w:rFonts w:eastAsia="Times New Roman" w:cs="Archivo"/>
          <w:color w:val="002060"/>
          <w:sz w:val="22"/>
          <w:szCs w:val="22"/>
        </w:rPr>
        <w:t xml:space="preserve"> wiegt 12,2</w:t>
      </w:r>
      <w:r w:rsidRPr="004F3F4A">
        <w:rPr>
          <w:rFonts w:ascii="Times New Roman" w:eastAsia="Times New Roman" w:hAnsi="Times New Roman" w:cs="Times New Roman"/>
          <w:color w:val="002060"/>
          <w:sz w:val="22"/>
          <w:szCs w:val="22"/>
        </w:rPr>
        <w:t> </w:t>
      </w:r>
      <w:r w:rsidRPr="004F3F4A">
        <w:rPr>
          <w:rFonts w:eastAsia="Times New Roman" w:cs="Archivo"/>
          <w:color w:val="002060"/>
          <w:sz w:val="22"/>
          <w:szCs w:val="22"/>
        </w:rPr>
        <w:t>kg</w:t>
      </w:r>
      <w:r w:rsidR="00C24CCD">
        <w:rPr>
          <w:rFonts w:eastAsia="Times New Roman" w:cs="Archivo"/>
          <w:color w:val="002060"/>
          <w:sz w:val="22"/>
          <w:szCs w:val="22"/>
        </w:rPr>
        <w:t xml:space="preserve"> und </w:t>
      </w:r>
      <w:r w:rsidR="00B147A2">
        <w:rPr>
          <w:rFonts w:eastAsia="Times New Roman" w:cs="Archivo"/>
          <w:color w:val="002060"/>
          <w:sz w:val="22"/>
          <w:szCs w:val="22"/>
        </w:rPr>
        <w:t>wurde v</w:t>
      </w:r>
      <w:r w:rsidRPr="004F3F4A">
        <w:rPr>
          <w:rFonts w:eastAsia="Times New Roman" w:cs="Archivo"/>
          <w:color w:val="002060"/>
          <w:sz w:val="22"/>
          <w:szCs w:val="22"/>
        </w:rPr>
        <w:t>on der IACO Grou</w:t>
      </w:r>
      <w:r w:rsidR="00C24CCD">
        <w:rPr>
          <w:rFonts w:eastAsia="Times New Roman" w:cs="Archivo"/>
          <w:color w:val="002060"/>
          <w:sz w:val="22"/>
          <w:szCs w:val="22"/>
        </w:rPr>
        <w:t>p gefertigt.</w:t>
      </w:r>
      <w:r w:rsidRPr="004F3F4A">
        <w:rPr>
          <w:rFonts w:eastAsia="Times New Roman" w:cs="Archivo"/>
          <w:color w:val="002060"/>
          <w:sz w:val="22"/>
          <w:szCs w:val="22"/>
        </w:rPr>
        <w:t xml:space="preserve"> D</w:t>
      </w:r>
      <w:r w:rsidR="00C24CCD">
        <w:rPr>
          <w:rFonts w:eastAsia="Times New Roman" w:cs="Archivo"/>
          <w:color w:val="002060"/>
          <w:sz w:val="22"/>
          <w:szCs w:val="22"/>
        </w:rPr>
        <w:t>er Pokal</w:t>
      </w:r>
      <w:r w:rsidRPr="004F3F4A">
        <w:rPr>
          <w:rFonts w:eastAsia="Times New Roman" w:cs="Archivo"/>
          <w:color w:val="002060"/>
          <w:sz w:val="22"/>
          <w:szCs w:val="22"/>
        </w:rPr>
        <w:t xml:space="preserve"> ruht auf einem Sockel, der sich </w:t>
      </w:r>
      <w:r w:rsidR="0027738D">
        <w:rPr>
          <w:rFonts w:eastAsia="Times New Roman" w:cs="Archivo"/>
          <w:color w:val="002060"/>
          <w:sz w:val="22"/>
          <w:szCs w:val="22"/>
        </w:rPr>
        <w:t xml:space="preserve">nach oben hin </w:t>
      </w:r>
      <w:r w:rsidRPr="004F3F4A">
        <w:rPr>
          <w:rFonts w:eastAsia="Times New Roman" w:cs="Archivo"/>
          <w:color w:val="002060"/>
          <w:sz w:val="22"/>
          <w:szCs w:val="22"/>
        </w:rPr>
        <w:t>verdreht</w:t>
      </w:r>
      <w:r w:rsidR="007406B2">
        <w:rPr>
          <w:rFonts w:eastAsia="Times New Roman" w:cs="Archivo"/>
          <w:color w:val="002060"/>
          <w:sz w:val="22"/>
          <w:szCs w:val="22"/>
        </w:rPr>
        <w:t xml:space="preserve">, wodurch er </w:t>
      </w:r>
      <w:r w:rsidR="00FD0DBC">
        <w:rPr>
          <w:rFonts w:eastAsia="Times New Roman" w:cs="Archivo"/>
          <w:color w:val="002060"/>
          <w:sz w:val="22"/>
          <w:szCs w:val="22"/>
        </w:rPr>
        <w:t xml:space="preserve">(von den Gewinnern) </w:t>
      </w:r>
      <w:r w:rsidRPr="004F3F4A">
        <w:rPr>
          <w:rFonts w:eastAsia="Times New Roman" w:cs="Archivo"/>
          <w:color w:val="002060"/>
          <w:sz w:val="22"/>
          <w:szCs w:val="22"/>
        </w:rPr>
        <w:t>sicher zu greifen</w:t>
      </w:r>
      <w:r w:rsidR="007406B2">
        <w:rPr>
          <w:rFonts w:eastAsia="Times New Roman" w:cs="Archivo"/>
          <w:color w:val="002060"/>
          <w:sz w:val="22"/>
          <w:szCs w:val="22"/>
        </w:rPr>
        <w:t xml:space="preserve"> ist</w:t>
      </w:r>
      <w:r w:rsidRPr="004F3F4A">
        <w:rPr>
          <w:rFonts w:eastAsia="Times New Roman" w:cs="Archivo"/>
          <w:color w:val="002060"/>
          <w:sz w:val="22"/>
          <w:szCs w:val="22"/>
        </w:rPr>
        <w:t>.</w:t>
      </w:r>
      <w:r w:rsidR="00AC5263">
        <w:rPr>
          <w:rFonts w:eastAsia="Times New Roman" w:cs="Archivo"/>
          <w:color w:val="002060"/>
          <w:sz w:val="22"/>
          <w:szCs w:val="22"/>
        </w:rPr>
        <w:t xml:space="preserve"> </w:t>
      </w:r>
      <w:r w:rsidRPr="004F3F4A">
        <w:rPr>
          <w:rFonts w:eastAsia="Times New Roman" w:cs="Archivo"/>
          <w:color w:val="002060"/>
          <w:sz w:val="22"/>
          <w:szCs w:val="22"/>
        </w:rPr>
        <w:t>D</w:t>
      </w:r>
      <w:r w:rsidR="00FD0DBC">
        <w:rPr>
          <w:rFonts w:eastAsia="Times New Roman" w:cs="Archivo"/>
          <w:color w:val="002060"/>
          <w:sz w:val="22"/>
          <w:szCs w:val="22"/>
        </w:rPr>
        <w:t>er Siegerklub ist</w:t>
      </w:r>
      <w:r w:rsidRPr="004F3F4A">
        <w:rPr>
          <w:rFonts w:eastAsia="Times New Roman" w:cs="Archivo"/>
          <w:color w:val="002060"/>
          <w:sz w:val="22"/>
          <w:szCs w:val="22"/>
        </w:rPr>
        <w:t xml:space="preserve"> berechtigt, eine Replik anfertigen zu lassen, </w:t>
      </w:r>
      <w:r w:rsidR="00BC4522">
        <w:rPr>
          <w:rFonts w:eastAsia="Times New Roman" w:cs="Archivo"/>
          <w:color w:val="002060"/>
          <w:sz w:val="22"/>
          <w:szCs w:val="22"/>
        </w:rPr>
        <w:t>die</w:t>
      </w:r>
      <w:r w:rsidRPr="004F3F4A">
        <w:rPr>
          <w:rFonts w:eastAsia="Times New Roman" w:cs="Archivo"/>
          <w:color w:val="002060"/>
          <w:sz w:val="22"/>
          <w:szCs w:val="22"/>
        </w:rPr>
        <w:t xml:space="preserve"> nicht mehr als vier Fünftel der Abmessungen des Originals überschreite</w:t>
      </w:r>
      <w:r w:rsidR="00BC4522">
        <w:rPr>
          <w:rFonts w:eastAsia="Times New Roman" w:cs="Archivo"/>
          <w:color w:val="002060"/>
          <w:sz w:val="22"/>
          <w:szCs w:val="22"/>
        </w:rPr>
        <w:t>n darf</w:t>
      </w:r>
      <w:r w:rsidRPr="004F3F4A">
        <w:rPr>
          <w:rFonts w:eastAsia="Times New Roman" w:cs="Archivo"/>
          <w:color w:val="002060"/>
          <w:sz w:val="22"/>
          <w:szCs w:val="22"/>
        </w:rPr>
        <w:t>.</w:t>
      </w:r>
    </w:p>
    <w:p w:rsidR="00794A52" w:rsidP="004F3F4A" w14:paraId="6E748971" w14:textId="77777777">
      <w:pPr>
        <w:spacing w:line="276" w:lineRule="auto"/>
        <w:jc w:val="both"/>
        <w:rPr>
          <w:rFonts w:eastAsia="Times New Roman" w:cs="Archivo"/>
          <w:color w:val="002060"/>
          <w:sz w:val="22"/>
          <w:szCs w:val="22"/>
        </w:rPr>
      </w:pPr>
    </w:p>
    <w:p w:rsidR="00E54F03" w:rsidRPr="006712EF" w:rsidP="00E54F03" w14:paraId="0AC559A2" w14:textId="77777777">
      <w:pPr>
        <w:tabs>
          <w:tab w:val="left" w:pos="2268"/>
          <w:tab w:val="left" w:pos="2552"/>
        </w:tabs>
        <w:spacing w:line="276" w:lineRule="auto"/>
        <w:ind w:right="-6"/>
        <w:jc w:val="both"/>
        <w:rPr>
          <w:rFonts w:cs="Archivo"/>
          <w:color w:val="1F497D"/>
          <w:sz w:val="22"/>
          <w:szCs w:val="22"/>
          <w:u w:val="single"/>
        </w:rPr>
      </w:pPr>
      <w:r w:rsidRPr="006712EF">
        <w:rPr>
          <w:rFonts w:cs="Archivo"/>
          <w:color w:val="1F497D"/>
          <w:sz w:val="22"/>
          <w:szCs w:val="22"/>
          <w:u w:val="single"/>
        </w:rPr>
        <w:t>Das neue Super Cup-Logo</w:t>
      </w:r>
    </w:p>
    <w:p w:rsidR="00E54F03" w:rsidRPr="00C6581F" w:rsidP="00E54F03" w14:paraId="500C631C" w14:textId="481C1338">
      <w:pPr>
        <w:spacing w:line="276" w:lineRule="auto"/>
        <w:jc w:val="both"/>
        <w:rPr>
          <w:rFonts w:cs="Archivo"/>
          <w:color w:val="1F497D"/>
          <w:sz w:val="22"/>
          <w:szCs w:val="22"/>
        </w:rPr>
      </w:pPr>
      <w:r w:rsidRPr="006712EF">
        <w:rPr>
          <w:rFonts w:cs="Archivo"/>
          <w:color w:val="1F497D"/>
          <w:sz w:val="22"/>
          <w:szCs w:val="22"/>
        </w:rPr>
        <w:t xml:space="preserve">Das einzigartige Logo wurde gemeinsam mit der UEFA entwickelt und stellt Salzburg als Austragungsort in den Mittelpunkt. Die </w:t>
      </w:r>
      <w:r w:rsidRPr="006712EF">
        <w:rPr>
          <w:rFonts w:cs="Archivo"/>
          <w:b/>
          <w:bCs/>
          <w:color w:val="1F497D"/>
          <w:sz w:val="22"/>
          <w:szCs w:val="22"/>
        </w:rPr>
        <w:t>Festung Hohensalzburg</w:t>
      </w:r>
      <w:r w:rsidRPr="006712EF" w:rsidR="00745C4F">
        <w:rPr>
          <w:rFonts w:cs="Archivo"/>
          <w:b/>
          <w:bCs/>
          <w:color w:val="1F497D"/>
          <w:sz w:val="22"/>
          <w:szCs w:val="22"/>
        </w:rPr>
        <w:t>,</w:t>
      </w:r>
      <w:r w:rsidRPr="006712EF">
        <w:rPr>
          <w:rFonts w:cs="Archivo"/>
          <w:color w:val="1F497D"/>
          <w:sz w:val="22"/>
          <w:szCs w:val="22"/>
        </w:rPr>
        <w:t xml:space="preserve"> aus der markanten Perspektive des </w:t>
      </w:r>
      <w:r w:rsidRPr="006712EF">
        <w:rPr>
          <w:rFonts w:cs="Archivo"/>
          <w:b/>
          <w:bCs/>
          <w:color w:val="1F497D"/>
          <w:sz w:val="22"/>
          <w:szCs w:val="22"/>
        </w:rPr>
        <w:t>Bürgermeisterlochs</w:t>
      </w:r>
      <w:r w:rsidR="006712EF">
        <w:rPr>
          <w:rFonts w:cs="Archivo"/>
          <w:color w:val="1F497D"/>
          <w:sz w:val="22"/>
          <w:szCs w:val="22"/>
        </w:rPr>
        <w:t xml:space="preserve"> </w:t>
      </w:r>
      <w:r w:rsidRPr="006712EF">
        <w:rPr>
          <w:rFonts w:cs="Archivo"/>
          <w:color w:val="1F497D"/>
          <w:sz w:val="22"/>
          <w:szCs w:val="22"/>
        </w:rPr>
        <w:t xml:space="preserve">dient als Inspiration. Klare Linien und dynamische Gestaltung verbinden </w:t>
      </w:r>
      <w:r w:rsidRPr="006712EF">
        <w:rPr>
          <w:rFonts w:cs="Archivo"/>
          <w:b/>
          <w:bCs/>
          <w:color w:val="1F497D"/>
          <w:sz w:val="22"/>
          <w:szCs w:val="22"/>
        </w:rPr>
        <w:t>kulturelles Erbe</w:t>
      </w:r>
      <w:r w:rsidRPr="006712EF">
        <w:rPr>
          <w:rFonts w:cs="Archivo"/>
          <w:color w:val="1F497D"/>
          <w:sz w:val="22"/>
          <w:szCs w:val="22"/>
        </w:rPr>
        <w:t xml:space="preserve"> mit </w:t>
      </w:r>
      <w:r w:rsidRPr="006712EF">
        <w:rPr>
          <w:rFonts w:cs="Archivo"/>
          <w:b/>
          <w:bCs/>
          <w:color w:val="1F497D"/>
          <w:sz w:val="22"/>
          <w:szCs w:val="22"/>
        </w:rPr>
        <w:t>Innovationskraft</w:t>
      </w:r>
      <w:r w:rsidRPr="006712EF" w:rsidR="00E6320E">
        <w:rPr>
          <w:rFonts w:cs="Archivo"/>
          <w:b/>
          <w:bCs/>
          <w:color w:val="1F497D"/>
          <w:sz w:val="22"/>
          <w:szCs w:val="22"/>
        </w:rPr>
        <w:t>.</w:t>
      </w:r>
      <w:r w:rsidRPr="006712EF">
        <w:rPr>
          <w:rFonts w:cs="Archivo"/>
          <w:color w:val="1F497D"/>
          <w:sz w:val="22"/>
          <w:szCs w:val="22"/>
        </w:rPr>
        <w:t xml:space="preserve"> Farbige Akzente transportieren sportliche Begeisterung und unterstreichen den UEFA Super Cup als europäisches Highlight.</w:t>
      </w:r>
    </w:p>
    <w:p w:rsidR="008D5D82" w:rsidRPr="004F3F4A" w:rsidP="008A1913" w14:paraId="07D2748C" w14:textId="77777777">
      <w:pPr>
        <w:autoSpaceDE w:val="0"/>
        <w:autoSpaceDN w:val="0"/>
        <w:adjustRightInd w:val="0"/>
        <w:spacing w:line="276" w:lineRule="auto"/>
        <w:jc w:val="both"/>
        <w:rPr>
          <w:rFonts w:cs="Archivo"/>
          <w:color w:val="1F497D"/>
          <w:sz w:val="22"/>
          <w:szCs w:val="22"/>
        </w:rPr>
      </w:pPr>
    </w:p>
    <w:p w:rsidR="008D5D82" w:rsidRPr="000D2B88" w:rsidP="008D5D82" w14:paraId="72A16DB7" w14:textId="77777777">
      <w:pPr>
        <w:spacing w:line="276" w:lineRule="auto"/>
        <w:jc w:val="both"/>
        <w:rPr>
          <w:rFonts w:cs="Archivo"/>
          <w:color w:val="1F497D"/>
          <w:sz w:val="22"/>
          <w:szCs w:val="22"/>
          <w:u w:val="single"/>
        </w:rPr>
      </w:pPr>
      <w:r w:rsidRPr="000D2B88">
        <w:rPr>
          <w:rFonts w:cs="Archivo"/>
          <w:color w:val="1F497D"/>
          <w:sz w:val="22"/>
          <w:szCs w:val="22"/>
          <w:u w:val="single"/>
        </w:rPr>
        <w:t>Tickets</w:t>
      </w:r>
    </w:p>
    <w:p w:rsidR="008D5D82" w:rsidRPr="00037010" w:rsidP="008D5D82" w14:paraId="35FAEF9E" w14:textId="0B1B639A">
      <w:pPr>
        <w:spacing w:line="276" w:lineRule="auto"/>
        <w:jc w:val="both"/>
        <w:rPr>
          <w:rFonts w:cs="Archivo"/>
          <w:color w:val="1F497D"/>
          <w:sz w:val="22"/>
          <w:szCs w:val="22"/>
        </w:rPr>
      </w:pPr>
      <w:r>
        <w:rPr>
          <w:rFonts w:cs="Archivo"/>
          <w:color w:val="1F497D"/>
          <w:sz w:val="22"/>
          <w:szCs w:val="22"/>
        </w:rPr>
        <w:t xml:space="preserve">Die </w:t>
      </w:r>
      <w:r w:rsidRPr="00112AF7">
        <w:rPr>
          <w:rFonts w:cs="Archivo"/>
          <w:b/>
          <w:bCs/>
          <w:color w:val="1F497D"/>
          <w:sz w:val="22"/>
          <w:szCs w:val="22"/>
        </w:rPr>
        <w:t xml:space="preserve">Details </w:t>
      </w:r>
      <w:r>
        <w:rPr>
          <w:rFonts w:cs="Archivo"/>
          <w:color w:val="1F497D"/>
          <w:sz w:val="22"/>
          <w:szCs w:val="22"/>
        </w:rPr>
        <w:t xml:space="preserve">zum </w:t>
      </w:r>
      <w:r w:rsidRPr="00112AF7">
        <w:rPr>
          <w:rFonts w:cs="Archivo"/>
          <w:b/>
          <w:bCs/>
          <w:color w:val="1F497D"/>
          <w:sz w:val="22"/>
          <w:szCs w:val="22"/>
        </w:rPr>
        <w:t xml:space="preserve">Kartenverkauf </w:t>
      </w:r>
      <w:r>
        <w:rPr>
          <w:rFonts w:cs="Archivo"/>
          <w:color w:val="1F497D"/>
          <w:sz w:val="22"/>
          <w:szCs w:val="22"/>
        </w:rPr>
        <w:t xml:space="preserve">für den Super Cup 2026 werden von der UEFA voraussichtlich </w:t>
      </w:r>
      <w:r w:rsidRPr="00112AF7">
        <w:rPr>
          <w:rFonts w:cs="Archivo"/>
          <w:b/>
          <w:bCs/>
          <w:color w:val="1F497D"/>
          <w:sz w:val="22"/>
          <w:szCs w:val="22"/>
        </w:rPr>
        <w:t>Ende Mai</w:t>
      </w:r>
      <w:r>
        <w:rPr>
          <w:rFonts w:cs="Archivo"/>
          <w:color w:val="1F497D"/>
          <w:sz w:val="22"/>
          <w:szCs w:val="22"/>
        </w:rPr>
        <w:t xml:space="preserve"> bekannt gegeben. Ein genaues Datum für den </w:t>
      </w:r>
      <w:r w:rsidRPr="00AA3B12">
        <w:rPr>
          <w:rFonts w:cs="Archivo"/>
          <w:b/>
          <w:bCs/>
          <w:color w:val="1F497D"/>
          <w:sz w:val="22"/>
          <w:szCs w:val="22"/>
        </w:rPr>
        <w:t>Vorverkaufsstart</w:t>
      </w:r>
      <w:r>
        <w:rPr>
          <w:rFonts w:cs="Archivo"/>
          <w:color w:val="1F497D"/>
          <w:sz w:val="22"/>
          <w:szCs w:val="22"/>
        </w:rPr>
        <w:t xml:space="preserve"> gibt es aktuell noch nicht.</w:t>
      </w:r>
    </w:p>
    <w:p w:rsidR="008D5D82" w:rsidRPr="008D5D82" w:rsidP="008A1913" w14:paraId="05B7AE2B" w14:textId="77777777">
      <w:pPr>
        <w:autoSpaceDE w:val="0"/>
        <w:autoSpaceDN w:val="0"/>
        <w:adjustRightInd w:val="0"/>
        <w:spacing w:line="276" w:lineRule="auto"/>
        <w:jc w:val="both"/>
        <w:rPr>
          <w:rFonts w:cs="Archivo"/>
          <w:color w:val="1F497D"/>
          <w:sz w:val="22"/>
          <w:szCs w:val="22"/>
        </w:rPr>
      </w:pPr>
    </w:p>
    <w:p w:rsidR="00E14E13" w:rsidRPr="00BB3BBA" w:rsidP="00E14E13" w14:paraId="47E19978" w14:textId="77777777">
      <w:pPr>
        <w:spacing w:line="276" w:lineRule="auto"/>
        <w:jc w:val="both"/>
        <w:rPr>
          <w:rFonts w:cs="Archivo"/>
          <w:color w:val="1F497D"/>
          <w:sz w:val="22"/>
          <w:szCs w:val="22"/>
          <w:u w:val="single"/>
        </w:rPr>
      </w:pPr>
      <w:r w:rsidRPr="00BB3BBA">
        <w:rPr>
          <w:rFonts w:cs="Archivo"/>
          <w:color w:val="1F497D"/>
          <w:sz w:val="22"/>
          <w:szCs w:val="22"/>
          <w:u w:val="single"/>
        </w:rPr>
        <w:t>Fan-Festival und Fan-Treffpunkte in der Stadt</w:t>
      </w:r>
    </w:p>
    <w:p w:rsidR="00E14E13" w:rsidRPr="00BB3BBA" w:rsidP="00E14E13" w14:paraId="34C97560" w14:textId="0D2EE1DB">
      <w:pPr>
        <w:spacing w:line="276" w:lineRule="auto"/>
        <w:jc w:val="both"/>
        <w:rPr>
          <w:rFonts w:cs="Archivo"/>
          <w:color w:val="1F497D"/>
          <w:sz w:val="22"/>
          <w:szCs w:val="22"/>
        </w:rPr>
      </w:pPr>
      <w:r w:rsidRPr="00BB3BBA">
        <w:rPr>
          <w:rFonts w:cs="Archivo"/>
          <w:color w:val="1F497D"/>
          <w:sz w:val="22"/>
          <w:szCs w:val="22"/>
        </w:rPr>
        <w:t xml:space="preserve">Im Herzen der Salzburger Altstadt wird am </w:t>
      </w:r>
      <w:r w:rsidRPr="00BB3BBA">
        <w:rPr>
          <w:rFonts w:cs="Archivo"/>
          <w:b/>
          <w:bCs/>
          <w:color w:val="1F497D"/>
          <w:sz w:val="22"/>
          <w:szCs w:val="22"/>
        </w:rPr>
        <w:t>Residenzplatz</w:t>
      </w:r>
      <w:r w:rsidRPr="00BB3BBA">
        <w:rPr>
          <w:rFonts w:cs="Archivo"/>
          <w:color w:val="1F497D"/>
          <w:sz w:val="22"/>
          <w:szCs w:val="22"/>
        </w:rPr>
        <w:t xml:space="preserve"> ein </w:t>
      </w:r>
      <w:r w:rsidRPr="00BB3BBA">
        <w:rPr>
          <w:rFonts w:cs="Archivo"/>
          <w:b/>
          <w:bCs/>
          <w:color w:val="1F497D"/>
          <w:sz w:val="22"/>
          <w:szCs w:val="22"/>
        </w:rPr>
        <w:t>Fan</w:t>
      </w:r>
      <w:r w:rsidRPr="00BB3BBA" w:rsidR="006E77B3">
        <w:rPr>
          <w:rFonts w:cs="Archivo"/>
          <w:b/>
          <w:bCs/>
          <w:color w:val="1F497D"/>
          <w:sz w:val="22"/>
          <w:szCs w:val="22"/>
        </w:rPr>
        <w:t>-</w:t>
      </w:r>
      <w:r w:rsidRPr="00BB3BBA">
        <w:rPr>
          <w:rFonts w:cs="Archivo"/>
          <w:b/>
          <w:bCs/>
          <w:color w:val="1F497D"/>
          <w:sz w:val="22"/>
          <w:szCs w:val="22"/>
        </w:rPr>
        <w:t>Festival</w:t>
      </w:r>
      <w:r w:rsidRPr="00BB3BBA">
        <w:rPr>
          <w:rFonts w:cs="Archivo"/>
          <w:color w:val="1F497D"/>
          <w:sz w:val="22"/>
          <w:szCs w:val="22"/>
        </w:rPr>
        <w:t xml:space="preserve"> für die breite Öffentlichkeit eingerichtet. Die Besucher erwartet ein </w:t>
      </w:r>
      <w:r w:rsidRPr="00BB3BBA">
        <w:rPr>
          <w:rFonts w:cs="Archivo"/>
          <w:b/>
          <w:bCs/>
          <w:color w:val="1F497D"/>
          <w:sz w:val="22"/>
          <w:szCs w:val="22"/>
        </w:rPr>
        <w:t>abwechslungsreiches Programm</w:t>
      </w:r>
      <w:r w:rsidRPr="00BB3BBA">
        <w:rPr>
          <w:rFonts w:cs="Archivo"/>
          <w:color w:val="1F497D"/>
          <w:sz w:val="22"/>
          <w:szCs w:val="22"/>
        </w:rPr>
        <w:t xml:space="preserve"> mit </w:t>
      </w:r>
      <w:r w:rsidRPr="00BB3BBA">
        <w:rPr>
          <w:rFonts w:cs="Archivo"/>
          <w:b/>
          <w:bCs/>
          <w:color w:val="1F497D"/>
          <w:sz w:val="22"/>
          <w:szCs w:val="22"/>
        </w:rPr>
        <w:t>Fußball-, Kultur- und Entertainment-Elementen</w:t>
      </w:r>
      <w:r w:rsidRPr="00850B48" w:rsidR="006E77B3">
        <w:rPr>
          <w:rFonts w:cs="Archivo"/>
          <w:color w:val="1F497D"/>
          <w:sz w:val="22"/>
          <w:szCs w:val="22"/>
        </w:rPr>
        <w:t>,</w:t>
      </w:r>
      <w:r w:rsidRPr="00BB3BBA">
        <w:rPr>
          <w:rFonts w:cs="Archivo"/>
          <w:color w:val="1F497D"/>
          <w:sz w:val="22"/>
          <w:szCs w:val="22"/>
        </w:rPr>
        <w:t xml:space="preserve"> </w:t>
      </w:r>
      <w:r w:rsidRPr="00BB3BBA">
        <w:rPr>
          <w:rFonts w:cs="Archivo"/>
          <w:color w:val="1F497D"/>
          <w:sz w:val="22"/>
          <w:szCs w:val="22"/>
        </w:rPr>
        <w:t>UEFA</w:t>
      </w:r>
      <w:r w:rsidRPr="00BB3BBA" w:rsidR="006C5532">
        <w:rPr>
          <w:rFonts w:cs="Archivo"/>
          <w:color w:val="1F497D"/>
          <w:sz w:val="22"/>
          <w:szCs w:val="22"/>
        </w:rPr>
        <w:t xml:space="preserve"> </w:t>
      </w:r>
      <w:r w:rsidRPr="00BB3BBA">
        <w:rPr>
          <w:rFonts w:cs="Archivo"/>
          <w:color w:val="1F497D"/>
          <w:sz w:val="22"/>
          <w:szCs w:val="22"/>
        </w:rPr>
        <w:t>Partner</w:t>
      </w:r>
      <w:r w:rsidRPr="00BB3BBA">
        <w:rPr>
          <w:rFonts w:cs="Archivo"/>
          <w:color w:val="1F497D"/>
          <w:sz w:val="22"/>
          <w:szCs w:val="22"/>
        </w:rPr>
        <w:t xml:space="preserve">-Aktivierungen sowie Trophy-Displays. Ziel ist es, </w:t>
      </w:r>
      <w:r w:rsidRPr="00BB3BBA" w:rsidR="00FA5773">
        <w:rPr>
          <w:rFonts w:cs="Archivo"/>
          <w:color w:val="1F497D"/>
          <w:sz w:val="22"/>
          <w:szCs w:val="22"/>
        </w:rPr>
        <w:t xml:space="preserve">eine </w:t>
      </w:r>
      <w:r w:rsidRPr="00BB3BBA">
        <w:rPr>
          <w:rFonts w:cs="Archivo"/>
          <w:color w:val="1F497D"/>
          <w:sz w:val="22"/>
          <w:szCs w:val="22"/>
        </w:rPr>
        <w:t xml:space="preserve">emotionale Nähe zum </w:t>
      </w:r>
      <w:r w:rsidRPr="00BB3BBA">
        <w:rPr>
          <w:rFonts w:cs="Archivo"/>
          <w:color w:val="1F497D"/>
          <w:sz w:val="22"/>
          <w:szCs w:val="22"/>
        </w:rPr>
        <w:t>Bewerb</w:t>
      </w:r>
      <w:r w:rsidRPr="00BB3BBA">
        <w:rPr>
          <w:rFonts w:cs="Archivo"/>
          <w:color w:val="1F497D"/>
          <w:sz w:val="22"/>
          <w:szCs w:val="22"/>
        </w:rPr>
        <w:t xml:space="preserve"> zu schaffen, die internationale Sichtbarkeit der Stadt Salzburg zu stärken und ein gemeinsames Fußballerlebnis zu bieten, das über den eigentlichen </w:t>
      </w:r>
      <w:r w:rsidRPr="00BB3BBA">
        <w:rPr>
          <w:rFonts w:cs="Archivo"/>
          <w:color w:val="1F497D"/>
          <w:sz w:val="22"/>
          <w:szCs w:val="22"/>
        </w:rPr>
        <w:t>Matchtag</w:t>
      </w:r>
      <w:r w:rsidRPr="00BB3BBA">
        <w:rPr>
          <w:rFonts w:cs="Archivo"/>
          <w:color w:val="1F497D"/>
          <w:sz w:val="22"/>
          <w:szCs w:val="22"/>
        </w:rPr>
        <w:t xml:space="preserve"> hinausgeht.</w:t>
      </w:r>
    </w:p>
    <w:p w:rsidR="00E14E13" w:rsidRPr="00BB3BBA" w:rsidP="00E14E13" w14:paraId="2FA8A31E" w14:textId="5BB0F4F9">
      <w:pPr>
        <w:spacing w:line="276" w:lineRule="auto"/>
        <w:jc w:val="both"/>
        <w:rPr>
          <w:rFonts w:cs="Archivo"/>
          <w:color w:val="1F497D"/>
          <w:sz w:val="22"/>
          <w:szCs w:val="22"/>
        </w:rPr>
      </w:pPr>
      <w:r w:rsidRPr="00BB3BBA">
        <w:rPr>
          <w:rFonts w:cs="Archivo"/>
          <w:color w:val="1F497D"/>
          <w:sz w:val="22"/>
          <w:szCs w:val="22"/>
        </w:rPr>
        <w:t>Das Fan</w:t>
      </w:r>
      <w:r w:rsidRPr="00BB3BBA" w:rsidR="006E77B3">
        <w:rPr>
          <w:rFonts w:cs="Archivo"/>
          <w:color w:val="1F497D"/>
          <w:sz w:val="22"/>
          <w:szCs w:val="22"/>
        </w:rPr>
        <w:t>-</w:t>
      </w:r>
      <w:r w:rsidRPr="00BB3BBA">
        <w:rPr>
          <w:rFonts w:cs="Archivo"/>
          <w:color w:val="1F497D"/>
          <w:sz w:val="22"/>
          <w:szCs w:val="22"/>
        </w:rPr>
        <w:t xml:space="preserve">Festival findet am Dienstag, </w:t>
      </w:r>
      <w:r w:rsidRPr="00BB3BBA" w:rsidR="006E77B3">
        <w:rPr>
          <w:rFonts w:cs="Archivo"/>
          <w:color w:val="1F497D"/>
          <w:sz w:val="22"/>
          <w:szCs w:val="22"/>
        </w:rPr>
        <w:t xml:space="preserve">den </w:t>
      </w:r>
      <w:r w:rsidRPr="00BB3BBA">
        <w:rPr>
          <w:rFonts w:cs="Archivo"/>
          <w:color w:val="1F497D"/>
          <w:sz w:val="22"/>
          <w:szCs w:val="22"/>
        </w:rPr>
        <w:t xml:space="preserve">11. August 2026, von 10:00 bis 22:00 Uhr sowie am Mittwoch, </w:t>
      </w:r>
      <w:r w:rsidRPr="00BB3BBA" w:rsidR="006E77B3">
        <w:rPr>
          <w:rFonts w:cs="Archivo"/>
          <w:color w:val="1F497D"/>
          <w:sz w:val="22"/>
          <w:szCs w:val="22"/>
        </w:rPr>
        <w:t xml:space="preserve">den </w:t>
      </w:r>
      <w:r w:rsidRPr="00BB3BBA">
        <w:rPr>
          <w:rFonts w:cs="Archivo"/>
          <w:color w:val="1F497D"/>
          <w:sz w:val="22"/>
          <w:szCs w:val="22"/>
        </w:rPr>
        <w:t xml:space="preserve">12. August 2026, von 10:00 bis 17:00 Uhr statt. </w:t>
      </w:r>
    </w:p>
    <w:p w:rsidR="00E14E13" w:rsidRPr="00BB3BBA" w:rsidP="00E14E13" w14:paraId="7386750F" w14:textId="77777777">
      <w:pPr>
        <w:spacing w:line="276" w:lineRule="auto"/>
        <w:jc w:val="both"/>
        <w:rPr>
          <w:rFonts w:cs="Archivo"/>
          <w:color w:val="1F497D"/>
          <w:sz w:val="22"/>
          <w:szCs w:val="22"/>
        </w:rPr>
      </w:pPr>
    </w:p>
    <w:p w:rsidR="00E14E13" w:rsidRPr="00BB3BBA" w:rsidP="00E14E13" w14:paraId="0845C560" w14:textId="3B938E09">
      <w:pPr>
        <w:spacing w:line="276" w:lineRule="auto"/>
        <w:jc w:val="both"/>
        <w:rPr>
          <w:rFonts w:cs="Archivo"/>
          <w:color w:val="1F497D"/>
          <w:sz w:val="22"/>
          <w:szCs w:val="22"/>
        </w:rPr>
      </w:pPr>
      <w:r w:rsidRPr="00BB3BBA">
        <w:rPr>
          <w:rFonts w:cs="Archivo"/>
          <w:color w:val="1F497D"/>
          <w:sz w:val="22"/>
          <w:szCs w:val="22"/>
        </w:rPr>
        <w:t xml:space="preserve">Zusätzlich werden am Finaltag, dem 12. August 2026, </w:t>
      </w:r>
      <w:r w:rsidRPr="00BB3BBA">
        <w:rPr>
          <w:rFonts w:cs="Archivo"/>
          <w:b/>
          <w:bCs/>
          <w:color w:val="1F497D"/>
          <w:sz w:val="22"/>
          <w:szCs w:val="22"/>
        </w:rPr>
        <w:t>zwei zentrale Fan-Treffpunkte</w:t>
      </w:r>
      <w:r w:rsidRPr="00BB3BBA">
        <w:rPr>
          <w:rFonts w:cs="Archivo"/>
          <w:color w:val="1F497D"/>
          <w:sz w:val="22"/>
          <w:szCs w:val="22"/>
        </w:rPr>
        <w:t xml:space="preserve"> für die Anhänger der </w:t>
      </w:r>
      <w:r w:rsidRPr="00BB3BBA">
        <w:rPr>
          <w:rFonts w:cs="Archivo"/>
          <w:b/>
          <w:bCs/>
          <w:color w:val="1F497D"/>
          <w:sz w:val="22"/>
          <w:szCs w:val="22"/>
        </w:rPr>
        <w:t>beiden Finalisten</w:t>
      </w:r>
      <w:r w:rsidRPr="00BB3BBA">
        <w:rPr>
          <w:rFonts w:cs="Archivo"/>
          <w:color w:val="1F497D"/>
          <w:sz w:val="22"/>
          <w:szCs w:val="22"/>
        </w:rPr>
        <w:t xml:space="preserve"> organisiert. Der </w:t>
      </w:r>
      <w:r w:rsidRPr="00BB3BBA">
        <w:rPr>
          <w:rFonts w:cs="Archivo"/>
          <w:b/>
          <w:bCs/>
          <w:color w:val="1F497D"/>
          <w:sz w:val="22"/>
          <w:szCs w:val="22"/>
        </w:rPr>
        <w:t>Kapitelplatz</w:t>
      </w:r>
      <w:r w:rsidRPr="00BB3BBA">
        <w:rPr>
          <w:rFonts w:cs="Archivo"/>
          <w:color w:val="1F497D"/>
          <w:sz w:val="22"/>
          <w:szCs w:val="22"/>
        </w:rPr>
        <w:t xml:space="preserve"> und der </w:t>
      </w:r>
      <w:r w:rsidRPr="00BB3BBA">
        <w:rPr>
          <w:rFonts w:cs="Archivo"/>
          <w:b/>
          <w:bCs/>
          <w:color w:val="1F497D"/>
          <w:sz w:val="22"/>
          <w:szCs w:val="22"/>
        </w:rPr>
        <w:t>Volksgarten</w:t>
      </w:r>
      <w:r w:rsidRPr="00BB3BBA">
        <w:rPr>
          <w:rFonts w:cs="Archivo"/>
          <w:color w:val="1F497D"/>
          <w:sz w:val="22"/>
          <w:szCs w:val="22"/>
        </w:rPr>
        <w:t xml:space="preserve"> dienen dabei als Sammelpunkte, von denen </w:t>
      </w:r>
      <w:r w:rsidRPr="00BB3BBA">
        <w:rPr>
          <w:rFonts w:cs="Archivo"/>
          <w:color w:val="1F497D"/>
          <w:sz w:val="22"/>
          <w:szCs w:val="22"/>
        </w:rPr>
        <w:t>aus d</w:t>
      </w:r>
      <w:r w:rsidRPr="00BB3BBA" w:rsidR="006E77B3">
        <w:rPr>
          <w:rFonts w:cs="Archivo"/>
          <w:color w:val="1F497D"/>
          <w:sz w:val="22"/>
          <w:szCs w:val="22"/>
        </w:rPr>
        <w:t>ie</w:t>
      </w:r>
      <w:r w:rsidRPr="00BB3BBA">
        <w:rPr>
          <w:rFonts w:cs="Archivo"/>
          <w:color w:val="1F497D"/>
          <w:sz w:val="22"/>
          <w:szCs w:val="22"/>
        </w:rPr>
        <w:t xml:space="preserve"> Fans</w:t>
      </w:r>
      <w:r w:rsidRPr="00BB3BBA">
        <w:rPr>
          <w:rFonts w:cs="Archivo"/>
          <w:color w:val="1F497D"/>
          <w:sz w:val="22"/>
          <w:szCs w:val="22"/>
        </w:rPr>
        <w:t xml:space="preserve"> gebündelt und organisiert in Richtung Red Bull Arena gelangen und bereits vor dem Spiel internationale Turnieratmosphäre erleben.</w:t>
      </w:r>
    </w:p>
    <w:p w:rsidR="00E14E13" w:rsidRPr="00BB3BBA" w:rsidP="00E14E13" w14:paraId="77B1B057" w14:textId="77777777">
      <w:pPr>
        <w:spacing w:line="276" w:lineRule="auto"/>
        <w:jc w:val="both"/>
        <w:rPr>
          <w:rFonts w:cs="Archivo"/>
          <w:color w:val="1F497D"/>
          <w:sz w:val="22"/>
          <w:szCs w:val="22"/>
        </w:rPr>
      </w:pPr>
    </w:p>
    <w:p w:rsidR="00E14E13" w:rsidRPr="00BB3BBA" w:rsidP="00E14E13" w14:paraId="76C6E9D8" w14:textId="77777777">
      <w:pPr>
        <w:spacing w:line="276" w:lineRule="auto"/>
        <w:jc w:val="both"/>
        <w:rPr>
          <w:rFonts w:cs="Archivo"/>
          <w:color w:val="1F497D"/>
          <w:sz w:val="22"/>
          <w:szCs w:val="22"/>
          <w:u w:val="single"/>
        </w:rPr>
      </w:pPr>
      <w:r w:rsidRPr="00BB3BBA">
        <w:rPr>
          <w:rFonts w:cs="Archivo"/>
          <w:color w:val="1F497D"/>
          <w:sz w:val="22"/>
          <w:szCs w:val="22"/>
          <w:u w:val="single"/>
        </w:rPr>
        <w:t>Trophy Experience in Salzburg</w:t>
      </w:r>
    </w:p>
    <w:p w:rsidR="00E14E13" w:rsidRPr="00BB3BBA" w:rsidP="00E14E13" w14:paraId="48060791" w14:textId="4283D9AE">
      <w:pPr>
        <w:spacing w:line="276" w:lineRule="auto"/>
        <w:jc w:val="both"/>
        <w:rPr>
          <w:rFonts w:cs="Archivo"/>
          <w:color w:val="1F497D"/>
          <w:sz w:val="22"/>
          <w:szCs w:val="22"/>
        </w:rPr>
      </w:pPr>
      <w:r w:rsidRPr="00BB3BBA">
        <w:rPr>
          <w:rFonts w:cs="Archivo"/>
          <w:color w:val="1F497D"/>
          <w:sz w:val="22"/>
          <w:szCs w:val="22"/>
        </w:rPr>
        <w:t>Im Vorfeld des UEFA Super Cup</w:t>
      </w:r>
      <w:r w:rsidRPr="00BB3BBA" w:rsidR="004F7775">
        <w:rPr>
          <w:rFonts w:cs="Archivo"/>
          <w:color w:val="1F497D"/>
          <w:sz w:val="22"/>
          <w:szCs w:val="22"/>
        </w:rPr>
        <w:t>s</w:t>
      </w:r>
      <w:r w:rsidRPr="00BB3BBA">
        <w:rPr>
          <w:rFonts w:cs="Archivo"/>
          <w:color w:val="1F497D"/>
          <w:sz w:val="22"/>
          <w:szCs w:val="22"/>
        </w:rPr>
        <w:t xml:space="preserve"> wird von </w:t>
      </w:r>
      <w:r w:rsidRPr="00BB3BBA">
        <w:rPr>
          <w:rFonts w:cs="Archivo"/>
          <w:b/>
          <w:bCs/>
          <w:color w:val="1F497D"/>
          <w:sz w:val="22"/>
          <w:szCs w:val="22"/>
        </w:rPr>
        <w:t xml:space="preserve">29. Juli bis </w:t>
      </w:r>
      <w:r w:rsidRPr="00BB3BBA" w:rsidR="006E77B3">
        <w:rPr>
          <w:rFonts w:cs="Archivo"/>
          <w:b/>
          <w:bCs/>
          <w:color w:val="1F497D"/>
          <w:sz w:val="22"/>
          <w:szCs w:val="22"/>
        </w:rPr>
        <w:t>0</w:t>
      </w:r>
      <w:r w:rsidRPr="00BB3BBA">
        <w:rPr>
          <w:rFonts w:cs="Archivo"/>
          <w:b/>
          <w:bCs/>
          <w:color w:val="1F497D"/>
          <w:sz w:val="22"/>
          <w:szCs w:val="22"/>
        </w:rPr>
        <w:t>5. August</w:t>
      </w:r>
      <w:r w:rsidRPr="00BB3BBA">
        <w:rPr>
          <w:rFonts w:cs="Archivo"/>
          <w:color w:val="1F497D"/>
          <w:sz w:val="22"/>
          <w:szCs w:val="22"/>
        </w:rPr>
        <w:t xml:space="preserve"> an mehreren Standorten in Salzburg eine </w:t>
      </w:r>
      <w:r w:rsidRPr="00BB3BBA">
        <w:rPr>
          <w:rFonts w:cs="Archivo"/>
          <w:b/>
          <w:bCs/>
          <w:color w:val="1F497D"/>
          <w:sz w:val="22"/>
          <w:szCs w:val="22"/>
        </w:rPr>
        <w:t>Trophy Experience</w:t>
      </w:r>
      <w:r w:rsidRPr="00BB3BBA">
        <w:rPr>
          <w:rFonts w:cs="Archivo"/>
          <w:color w:val="1F497D"/>
          <w:sz w:val="22"/>
          <w:szCs w:val="22"/>
        </w:rPr>
        <w:t xml:space="preserve"> umgesetzt. Im Zentrum steht die Präsentation der offiziellen Trophäen der </w:t>
      </w:r>
      <w:r w:rsidRPr="00BB3BBA">
        <w:rPr>
          <w:rFonts w:cs="Archivo"/>
          <w:b/>
          <w:bCs/>
          <w:color w:val="1F497D"/>
          <w:sz w:val="22"/>
          <w:szCs w:val="22"/>
        </w:rPr>
        <w:t>UEFA Champions</w:t>
      </w:r>
      <w:r w:rsidRPr="00BB3BBA">
        <w:rPr>
          <w:rFonts w:cs="Archivo"/>
          <w:b/>
          <w:bCs/>
          <w:color w:val="1F497D"/>
          <w:sz w:val="22"/>
          <w:szCs w:val="22"/>
        </w:rPr>
        <w:t xml:space="preserve"> League</w:t>
      </w:r>
      <w:r w:rsidRPr="00BB3BBA" w:rsidR="004F7775">
        <w:rPr>
          <w:rFonts w:cs="Archivo"/>
          <w:b/>
          <w:bCs/>
          <w:color w:val="1F497D"/>
          <w:sz w:val="22"/>
          <w:szCs w:val="22"/>
        </w:rPr>
        <w:t>,</w:t>
      </w:r>
      <w:r w:rsidRPr="00BB3BBA">
        <w:rPr>
          <w:rFonts w:cs="Archivo"/>
          <w:color w:val="1F497D"/>
          <w:sz w:val="22"/>
          <w:szCs w:val="22"/>
        </w:rPr>
        <w:t xml:space="preserve"> der </w:t>
      </w:r>
      <w:r w:rsidRPr="00BB3BBA">
        <w:rPr>
          <w:rFonts w:cs="Archivo"/>
          <w:b/>
          <w:bCs/>
          <w:color w:val="1F497D"/>
          <w:sz w:val="22"/>
          <w:szCs w:val="22"/>
        </w:rPr>
        <w:t>UEFA Europa League</w:t>
      </w:r>
      <w:r w:rsidRPr="00BB3BBA">
        <w:rPr>
          <w:rFonts w:cs="Archivo"/>
          <w:color w:val="1F497D"/>
          <w:sz w:val="22"/>
          <w:szCs w:val="22"/>
        </w:rPr>
        <w:t xml:space="preserve"> und des</w:t>
      </w:r>
      <w:r w:rsidRPr="00BB3BBA">
        <w:rPr>
          <w:rFonts w:cs="Archivo"/>
          <w:b/>
          <w:bCs/>
          <w:color w:val="1F497D"/>
          <w:sz w:val="22"/>
          <w:szCs w:val="22"/>
        </w:rPr>
        <w:t xml:space="preserve"> UEFA Super Cups. </w:t>
      </w:r>
      <w:r w:rsidRPr="00BB3BBA">
        <w:rPr>
          <w:rFonts w:cs="Archivo"/>
          <w:color w:val="1F497D"/>
          <w:sz w:val="22"/>
          <w:szCs w:val="22"/>
        </w:rPr>
        <w:t xml:space="preserve">Die Trophy Experience bringt den internationalen Charakter des </w:t>
      </w:r>
      <w:r w:rsidRPr="00BB3BBA">
        <w:rPr>
          <w:rFonts w:cs="Archivo"/>
          <w:color w:val="1F497D"/>
          <w:sz w:val="22"/>
          <w:szCs w:val="22"/>
        </w:rPr>
        <w:t>Bewerbs</w:t>
      </w:r>
      <w:r w:rsidRPr="00BB3BBA">
        <w:rPr>
          <w:rFonts w:cs="Archivo"/>
          <w:color w:val="1F497D"/>
          <w:sz w:val="22"/>
          <w:szCs w:val="22"/>
        </w:rPr>
        <w:t xml:space="preserve"> frühzeitig und sichtbar in den öffentlichen Raum und schafft nachhaltige Berührungspunkte sowie bleibende Erinnerungen rund um die drei ikonischen Trophäen.</w:t>
      </w:r>
    </w:p>
    <w:p w:rsidR="002C4B52" w:rsidP="00E14E13" w14:paraId="1704E528" w14:textId="77777777">
      <w:pPr>
        <w:spacing w:line="276" w:lineRule="auto"/>
        <w:jc w:val="both"/>
        <w:rPr>
          <w:rFonts w:cs="Archivo"/>
          <w:color w:val="1F497D"/>
          <w:sz w:val="22"/>
          <w:szCs w:val="22"/>
          <w:u w:val="single"/>
        </w:rPr>
      </w:pPr>
    </w:p>
    <w:p w:rsidR="00282709" w:rsidP="00E14E13" w14:paraId="22F3FE7E" w14:textId="77777777">
      <w:pPr>
        <w:spacing w:line="276" w:lineRule="auto"/>
        <w:jc w:val="both"/>
        <w:rPr>
          <w:rFonts w:cs="Archivo"/>
          <w:color w:val="1F497D"/>
          <w:sz w:val="22"/>
          <w:szCs w:val="22"/>
          <w:u w:val="single"/>
        </w:rPr>
      </w:pPr>
    </w:p>
    <w:p w:rsidR="002C4B52" w:rsidP="00E14E13" w14:paraId="421B562D" w14:textId="77777777">
      <w:pPr>
        <w:spacing w:line="276" w:lineRule="auto"/>
        <w:jc w:val="both"/>
        <w:rPr>
          <w:rFonts w:cs="Archivo"/>
          <w:color w:val="1F497D"/>
          <w:sz w:val="22"/>
          <w:szCs w:val="22"/>
          <w:u w:val="single"/>
        </w:rPr>
      </w:pPr>
    </w:p>
    <w:p w:rsidR="00E14E13" w:rsidRPr="00BB3BBA" w:rsidP="00E14E13" w14:paraId="52E7CD1B" w14:textId="31D7E28F">
      <w:pPr>
        <w:spacing w:line="276" w:lineRule="auto"/>
        <w:jc w:val="both"/>
        <w:rPr>
          <w:rFonts w:cs="Archivo"/>
          <w:color w:val="1F497D"/>
          <w:sz w:val="22"/>
          <w:szCs w:val="22"/>
          <w:u w:val="single"/>
        </w:rPr>
      </w:pPr>
      <w:r w:rsidRPr="00BB3BBA">
        <w:rPr>
          <w:rFonts w:cs="Archivo"/>
          <w:color w:val="1F497D"/>
          <w:sz w:val="22"/>
          <w:szCs w:val="22"/>
          <w:u w:val="single"/>
        </w:rPr>
        <w:t xml:space="preserve">Mitmachen als Volunteers </w:t>
      </w:r>
    </w:p>
    <w:p w:rsidR="00E14E13" w:rsidRPr="00BB3BBA" w:rsidP="00E14E13" w14:paraId="21B46265" w14:textId="4AF8CA80">
      <w:pPr>
        <w:spacing w:line="276" w:lineRule="auto"/>
        <w:jc w:val="both"/>
        <w:rPr>
          <w:rFonts w:cs="Archivo"/>
          <w:color w:val="1F497D"/>
          <w:sz w:val="22"/>
          <w:szCs w:val="22"/>
        </w:rPr>
      </w:pPr>
      <w:r w:rsidRPr="00BB3BBA">
        <w:rPr>
          <w:rFonts w:cs="Archivo"/>
          <w:color w:val="1F497D"/>
          <w:sz w:val="22"/>
          <w:szCs w:val="22"/>
        </w:rPr>
        <w:t xml:space="preserve">Der UEFA Super Cup bietet der Salzburger Bevölkerung die Möglichkeit, </w:t>
      </w:r>
      <w:r w:rsidRPr="00BB3BBA">
        <w:rPr>
          <w:rFonts w:cs="Archivo"/>
          <w:b/>
          <w:bCs/>
          <w:color w:val="1F497D"/>
          <w:sz w:val="22"/>
          <w:szCs w:val="22"/>
        </w:rPr>
        <w:t>aktiv mitzuwirken</w:t>
      </w:r>
      <w:r w:rsidRPr="00BB3BBA" w:rsidR="00380822">
        <w:rPr>
          <w:rFonts w:cs="Archivo"/>
          <w:b/>
          <w:bCs/>
          <w:color w:val="1F497D"/>
          <w:sz w:val="22"/>
          <w:szCs w:val="22"/>
        </w:rPr>
        <w:t>:</w:t>
      </w:r>
      <w:r w:rsidRPr="00BB3BBA">
        <w:rPr>
          <w:rFonts w:cs="Archivo"/>
          <w:color w:val="1F497D"/>
          <w:sz w:val="22"/>
          <w:szCs w:val="22"/>
        </w:rPr>
        <w:t xml:space="preserve"> Ab sofort können sich Interessierte als </w:t>
      </w:r>
      <w:r w:rsidRPr="00BB3BBA">
        <w:rPr>
          <w:rFonts w:cs="Archivo"/>
          <w:b/>
          <w:bCs/>
          <w:color w:val="1F497D"/>
          <w:sz w:val="22"/>
          <w:szCs w:val="22"/>
        </w:rPr>
        <w:t>Volunteers</w:t>
      </w:r>
      <w:r w:rsidRPr="00BB3BBA">
        <w:rPr>
          <w:rFonts w:cs="Archivo"/>
          <w:color w:val="1F497D"/>
          <w:sz w:val="22"/>
          <w:szCs w:val="22"/>
        </w:rPr>
        <w:t xml:space="preserve"> bei der UEFA bewerben und direkt an der Umsetzung dieses internationalen Großereignisses teilnehmen. Damit wird der Super Cup nicht nur ein Event in Salzburg, sondern ein Event mit Salzburg.</w:t>
      </w:r>
    </w:p>
    <w:p w:rsidR="00E14E13" w:rsidRPr="0055013E" w:rsidP="00E14E13" w14:paraId="202F9183" w14:textId="77777777">
      <w:pPr>
        <w:spacing w:line="276" w:lineRule="auto"/>
        <w:jc w:val="both"/>
        <w:rPr>
          <w:rFonts w:cs="Archivo"/>
          <w:color w:val="1F497D"/>
          <w:sz w:val="22"/>
          <w:szCs w:val="22"/>
        </w:rPr>
      </w:pPr>
      <w:r w:rsidRPr="00BB3BBA">
        <w:rPr>
          <w:rFonts w:cs="Archivo"/>
          <w:color w:val="1F497D"/>
          <w:sz w:val="22"/>
          <w:szCs w:val="22"/>
        </w:rPr>
        <w:t>Anmeldung unter: https://volunteercommunity.uefa.com/</w:t>
      </w:r>
    </w:p>
    <w:p w:rsidR="00EE4416" w:rsidRPr="00037010" w:rsidP="008A1913" w14:paraId="0CCA3AA0" w14:textId="77777777">
      <w:pPr>
        <w:spacing w:line="276" w:lineRule="auto"/>
        <w:jc w:val="both"/>
        <w:rPr>
          <w:rFonts w:cs="Archivo"/>
          <w:color w:val="1F497D"/>
          <w:sz w:val="22"/>
          <w:szCs w:val="22"/>
        </w:rPr>
      </w:pPr>
    </w:p>
    <w:p w:rsidR="001901CF" w:rsidRPr="00021ACA" w:rsidP="008A1913" w14:paraId="5FB08814" w14:textId="5EF8D637">
      <w:pPr>
        <w:spacing w:line="276" w:lineRule="auto"/>
        <w:jc w:val="both"/>
        <w:rPr>
          <w:rFonts w:cs="Archivo"/>
          <w:color w:val="1F497D"/>
          <w:sz w:val="22"/>
          <w:szCs w:val="22"/>
          <w:u w:val="single"/>
        </w:rPr>
      </w:pPr>
      <w:r w:rsidRPr="00021ACA">
        <w:rPr>
          <w:rFonts w:cs="Archivo"/>
          <w:color w:val="1F497D"/>
          <w:sz w:val="22"/>
          <w:szCs w:val="22"/>
          <w:u w:val="single"/>
        </w:rPr>
        <w:t>PK und Fotos zum Download</w:t>
      </w:r>
    </w:p>
    <w:p w:rsidR="00427EB3" w:rsidRPr="00037010" w:rsidP="008A1913" w14:paraId="00ED5032" w14:textId="42B16397">
      <w:pPr>
        <w:spacing w:line="276" w:lineRule="auto"/>
        <w:jc w:val="both"/>
        <w:rPr>
          <w:rFonts w:cs="Archivo"/>
          <w:color w:val="1F497D"/>
          <w:sz w:val="22"/>
          <w:szCs w:val="22"/>
        </w:rPr>
      </w:pPr>
      <w:r w:rsidRPr="00021ACA">
        <w:rPr>
          <w:rFonts w:cs="Archivo"/>
          <w:color w:val="1F497D"/>
          <w:sz w:val="22"/>
          <w:szCs w:val="22"/>
        </w:rPr>
        <w:t xml:space="preserve">Die </w:t>
      </w:r>
      <w:r w:rsidRPr="00021ACA">
        <w:rPr>
          <w:rFonts w:cs="Archivo"/>
          <w:b/>
          <w:bCs/>
          <w:color w:val="1F497D"/>
          <w:sz w:val="22"/>
          <w:szCs w:val="22"/>
        </w:rPr>
        <w:t>Pressekonferenz</w:t>
      </w:r>
      <w:r w:rsidR="006E3903">
        <w:rPr>
          <w:rFonts w:cs="Archivo"/>
          <w:color w:val="1F497D"/>
          <w:sz w:val="22"/>
          <w:szCs w:val="22"/>
        </w:rPr>
        <w:t xml:space="preserve"> </w:t>
      </w:r>
      <w:r w:rsidRPr="00021ACA">
        <w:rPr>
          <w:rFonts w:cs="Archivo"/>
          <w:color w:val="1F497D"/>
          <w:sz w:val="22"/>
          <w:szCs w:val="22"/>
        </w:rPr>
        <w:t xml:space="preserve">sowie </w:t>
      </w:r>
      <w:r w:rsidRPr="00021ACA">
        <w:rPr>
          <w:rFonts w:cs="Archivo"/>
          <w:b/>
          <w:bCs/>
          <w:color w:val="1F497D"/>
          <w:sz w:val="22"/>
          <w:szCs w:val="22"/>
        </w:rPr>
        <w:t xml:space="preserve">Fotos </w:t>
      </w:r>
      <w:r w:rsidRPr="00021ACA">
        <w:rPr>
          <w:rFonts w:cs="Archivo"/>
          <w:color w:val="1F497D"/>
          <w:sz w:val="22"/>
          <w:szCs w:val="22"/>
        </w:rPr>
        <w:t xml:space="preserve">dieser Veranstaltung zum </w:t>
      </w:r>
      <w:r w:rsidRPr="00021ACA" w:rsidR="006E122D">
        <w:rPr>
          <w:rFonts w:cs="Archivo"/>
          <w:color w:val="1F497D"/>
          <w:sz w:val="22"/>
          <w:szCs w:val="22"/>
        </w:rPr>
        <w:t xml:space="preserve">kostenfreien </w:t>
      </w:r>
      <w:r w:rsidRPr="00021ACA">
        <w:rPr>
          <w:rFonts w:cs="Archivo"/>
          <w:color w:val="1F497D"/>
          <w:sz w:val="22"/>
          <w:szCs w:val="22"/>
        </w:rPr>
        <w:t xml:space="preserve">Download gibt es unter folgendem Link: </w:t>
      </w:r>
      <w:hyperlink r:id="rId7" w:history="1">
        <w:r w:rsidRPr="006E3903" w:rsidR="006E3903">
          <w:rPr>
            <w:rStyle w:val="Hyperlink"/>
            <w:rFonts w:cs="Archivo"/>
            <w:sz w:val="22"/>
            <w:szCs w:val="22"/>
          </w:rPr>
          <w:t>https://dam.redbullsalz</w:t>
        </w:r>
        <w:r w:rsidRPr="006E3903" w:rsidR="006E3903">
          <w:rPr>
            <w:rStyle w:val="Hyperlink"/>
            <w:rFonts w:cs="Archivo"/>
            <w:sz w:val="22"/>
            <w:szCs w:val="22"/>
          </w:rPr>
          <w:t>b</w:t>
        </w:r>
        <w:r w:rsidRPr="006E3903" w:rsidR="006E3903">
          <w:rPr>
            <w:rStyle w:val="Hyperlink"/>
            <w:rFonts w:cs="Archivo"/>
            <w:sz w:val="22"/>
            <w:szCs w:val="22"/>
          </w:rPr>
          <w:t>urg.at/s/n76tf3j8zvpkg9w9gphr8</w:t>
        </w:r>
      </w:hyperlink>
    </w:p>
    <w:p w:rsidR="00427EB3" w:rsidP="008A1913" w14:paraId="2B2A3068" w14:textId="77777777">
      <w:pPr>
        <w:spacing w:line="276" w:lineRule="auto"/>
        <w:jc w:val="both"/>
        <w:rPr>
          <w:rFonts w:cs="Archivo"/>
          <w:color w:val="1F497D"/>
        </w:rPr>
      </w:pPr>
    </w:p>
    <w:p w:rsidR="001901CF" w:rsidP="008A1913" w14:paraId="05DBC634" w14:textId="77777777">
      <w:pPr>
        <w:spacing w:line="276" w:lineRule="auto"/>
        <w:jc w:val="both"/>
        <w:rPr>
          <w:rFonts w:cs="Archivo"/>
          <w:color w:val="1F497D"/>
        </w:rPr>
      </w:pPr>
    </w:p>
    <w:p w:rsidR="001901CF" w:rsidP="008A1913" w14:paraId="11228224" w14:textId="77777777">
      <w:pPr>
        <w:spacing w:line="276" w:lineRule="auto"/>
        <w:jc w:val="both"/>
        <w:rPr>
          <w:rFonts w:cs="Archivo"/>
          <w:color w:val="1F497D"/>
        </w:rPr>
      </w:pPr>
    </w:p>
    <w:p w:rsidR="001901CF" w:rsidRPr="001901CF" w:rsidP="008A1913" w14:paraId="0FBDDC13" w14:textId="77777777">
      <w:pPr>
        <w:spacing w:line="276" w:lineRule="auto"/>
        <w:jc w:val="both"/>
        <w:rPr>
          <w:rFonts w:cs="Archivo"/>
          <w:color w:val="1F497D"/>
        </w:rPr>
      </w:pPr>
    </w:p>
    <w:p w:rsidR="00427EB3" w:rsidRPr="0092352B" w:rsidP="008A1913" w14:paraId="0C8FE000" w14:textId="77777777">
      <w:pPr>
        <w:jc w:val="both"/>
        <w:rPr>
          <w:rFonts w:cs="Archivo"/>
          <w:color w:val="1F497D"/>
        </w:rPr>
      </w:pPr>
      <w:r w:rsidRPr="0092352B">
        <w:rPr>
          <w:rFonts w:cs="Archivo"/>
          <w:color w:val="1F497D"/>
        </w:rPr>
        <w:t>Christian Kircher</w:t>
      </w:r>
    </w:p>
    <w:p w:rsidR="00427EB3" w:rsidRPr="0092352B" w:rsidP="008A1913" w14:paraId="0691134B" w14:textId="77777777">
      <w:pPr>
        <w:jc w:val="both"/>
        <w:rPr>
          <w:rFonts w:cs="Archivo"/>
          <w:color w:val="1F497D"/>
        </w:rPr>
      </w:pPr>
      <w:r w:rsidRPr="0092352B">
        <w:rPr>
          <w:rFonts w:cs="Archivo"/>
          <w:color w:val="1F497D"/>
        </w:rPr>
        <w:t>Medienbeauftragter</w:t>
      </w:r>
    </w:p>
    <w:p w:rsidR="00427EB3" w:rsidRPr="0092352B" w:rsidP="008A1913" w14:paraId="069DD152" w14:textId="77777777">
      <w:pPr>
        <w:jc w:val="both"/>
        <w:rPr>
          <w:rFonts w:cs="Archivo"/>
          <w:color w:val="1F497D"/>
        </w:rPr>
      </w:pPr>
    </w:p>
    <w:p w:rsidR="00427EB3" w:rsidRPr="0072630C" w:rsidP="008A1913" w14:paraId="7DAFC2D6" w14:textId="6E11C059">
      <w:pPr>
        <w:jc w:val="both"/>
        <w:rPr>
          <w:rFonts w:cs="Archivo"/>
          <w:color w:val="1F497D"/>
        </w:rPr>
      </w:pPr>
      <w:r w:rsidRPr="0092352B">
        <w:rPr>
          <w:rFonts w:cs="Archivo"/>
          <w:color w:val="1F497D"/>
        </w:rPr>
        <w:t>Mobile +43 664 600783500</w:t>
      </w:r>
    </w:p>
    <w:sectPr w:rsidSect="00777517">
      <w:headerReference w:type="default" r:id="rId8"/>
      <w:pgSz w:w="11900" w:h="16840"/>
      <w:pgMar w:top="2831" w:right="1417" w:bottom="1134" w:left="1417" w:header="708" w:footer="100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panose1 w:val="00000000000000000000"/>
    <w:charset w:val="00"/>
    <w:family w:val="auto"/>
    <w:pitch w:val="variable"/>
    <w:sig w:usb0="A00000FF" w:usb1="500020EB" w:usb2="00000008"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Archivo ExtraBold">
    <w:panose1 w:val="00000000000000000000"/>
    <w:charset w:val="00"/>
    <w:family w:val="auto"/>
    <w:pitch w:val="variable"/>
    <w:sig w:usb0="A00000FF" w:usb1="500020E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69E6" w14:paraId="2AF6A521" w14:textId="77777777">
    <w:pPr>
      <w:pStyle w:val="Header"/>
    </w:pPr>
    <w:r>
      <w:rPr>
        <w:noProof/>
      </w:rPr>
      <w:drawing>
        <wp:anchor distT="0" distB="0" distL="114300" distR="114300" simplePos="0" relativeHeight="251658240" behindDoc="1" locked="0" layoutInCell="1" allowOverlap="1">
          <wp:simplePos x="0" y="0"/>
          <wp:positionH relativeFrom="column">
            <wp:posOffset>-918083</wp:posOffset>
          </wp:positionH>
          <wp:positionV relativeFrom="paragraph">
            <wp:posOffset>-449580</wp:posOffset>
          </wp:positionV>
          <wp:extent cx="7550148" cy="10679807"/>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67290" name="Grafik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50148" cy="106798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pt;height:99.6pt" o:bullet="t">
        <v:imagedata r:id="rId1" o:title="Pentagon"/>
      </v:shape>
    </w:pict>
  </w:numPicBullet>
  <w:abstractNum w:abstractNumId="0">
    <w:nsid w:val="030F054F"/>
    <w:multiLevelType w:val="hybridMultilevel"/>
    <w:tmpl w:val="A4D28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E965C2"/>
    <w:multiLevelType w:val="hybridMultilevel"/>
    <w:tmpl w:val="65947DAE"/>
    <w:lvl w:ilvl="0">
      <w:start w:val="0"/>
      <w:numFmt w:val="bullet"/>
      <w:lvlText w:val="•"/>
      <w:lvlJc w:val="left"/>
      <w:pPr>
        <w:ind w:left="1070" w:hanging="710"/>
      </w:pPr>
      <w:rPr>
        <w:rFonts w:ascii="Archivo" w:hAnsi="Archivo" w:eastAsiaTheme="minorEastAsia" w:cs="Archiv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51704D"/>
    <w:multiLevelType w:val="hybridMultilevel"/>
    <w:tmpl w:val="3DD2E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9A7A48"/>
    <w:multiLevelType w:val="hybridMultilevel"/>
    <w:tmpl w:val="B0DEAA18"/>
    <w:lvl w:ilvl="0">
      <w:start w:val="1"/>
      <w:numFmt w:val="bullet"/>
      <w:pStyle w:val="Formatvorlage1"/>
      <w:lvlText w:val=""/>
      <w:lvlPicBulletId w:val="0"/>
      <w:lvlJc w:val="left"/>
      <w:pPr>
        <w:ind w:left="153" w:hanging="360"/>
      </w:pPr>
      <w:rPr>
        <w:rFonts w:ascii="Symbol" w:hAnsi="Symbol" w:hint="default"/>
        <w:color w:val="auto"/>
      </w:rPr>
    </w:lvl>
    <w:lvl w:ilvl="1" w:tentative="1">
      <w:start w:val="1"/>
      <w:numFmt w:val="bullet"/>
      <w:lvlText w:val="o"/>
      <w:lvlJc w:val="left"/>
      <w:pPr>
        <w:ind w:left="873" w:hanging="360"/>
      </w:pPr>
      <w:rPr>
        <w:rFonts w:ascii="Courier New" w:hAnsi="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hint="default"/>
      </w:rPr>
    </w:lvl>
    <w:lvl w:ilvl="8" w:tentative="1">
      <w:start w:val="1"/>
      <w:numFmt w:val="bullet"/>
      <w:lvlText w:val=""/>
      <w:lvlJc w:val="left"/>
      <w:pPr>
        <w:ind w:left="5913"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C0"/>
    <w:rsid w:val="0000246C"/>
    <w:rsid w:val="00007188"/>
    <w:rsid w:val="00013131"/>
    <w:rsid w:val="0001507E"/>
    <w:rsid w:val="00020405"/>
    <w:rsid w:val="00021ACA"/>
    <w:rsid w:val="000315B4"/>
    <w:rsid w:val="00037010"/>
    <w:rsid w:val="00040D97"/>
    <w:rsid w:val="00041F55"/>
    <w:rsid w:val="00043A00"/>
    <w:rsid w:val="000474CC"/>
    <w:rsid w:val="00053471"/>
    <w:rsid w:val="00053C49"/>
    <w:rsid w:val="000625AD"/>
    <w:rsid w:val="00064476"/>
    <w:rsid w:val="000701AD"/>
    <w:rsid w:val="000863B6"/>
    <w:rsid w:val="000A15AE"/>
    <w:rsid w:val="000C096E"/>
    <w:rsid w:val="000C488E"/>
    <w:rsid w:val="000C6873"/>
    <w:rsid w:val="000D2B88"/>
    <w:rsid w:val="000D3D05"/>
    <w:rsid w:val="000D3D46"/>
    <w:rsid w:val="000E249E"/>
    <w:rsid w:val="000E33C0"/>
    <w:rsid w:val="000E5B93"/>
    <w:rsid w:val="000F19A8"/>
    <w:rsid w:val="0010074D"/>
    <w:rsid w:val="00102FD3"/>
    <w:rsid w:val="00102FEA"/>
    <w:rsid w:val="00103D21"/>
    <w:rsid w:val="0010472F"/>
    <w:rsid w:val="001078E3"/>
    <w:rsid w:val="001127DB"/>
    <w:rsid w:val="00112AF7"/>
    <w:rsid w:val="00117C9A"/>
    <w:rsid w:val="0012238B"/>
    <w:rsid w:val="00123922"/>
    <w:rsid w:val="001241DD"/>
    <w:rsid w:val="00125EB0"/>
    <w:rsid w:val="00127A6E"/>
    <w:rsid w:val="00127D3C"/>
    <w:rsid w:val="00131295"/>
    <w:rsid w:val="00134CD3"/>
    <w:rsid w:val="00135F17"/>
    <w:rsid w:val="001423B0"/>
    <w:rsid w:val="0014513A"/>
    <w:rsid w:val="00146F49"/>
    <w:rsid w:val="00147868"/>
    <w:rsid w:val="00154F44"/>
    <w:rsid w:val="00157824"/>
    <w:rsid w:val="00164A9D"/>
    <w:rsid w:val="001660EF"/>
    <w:rsid w:val="00171BF9"/>
    <w:rsid w:val="00172400"/>
    <w:rsid w:val="00180485"/>
    <w:rsid w:val="0018166C"/>
    <w:rsid w:val="001901CF"/>
    <w:rsid w:val="00190457"/>
    <w:rsid w:val="00190C16"/>
    <w:rsid w:val="00191EE7"/>
    <w:rsid w:val="00192116"/>
    <w:rsid w:val="00194F87"/>
    <w:rsid w:val="001A27CF"/>
    <w:rsid w:val="001A28AF"/>
    <w:rsid w:val="001A5A50"/>
    <w:rsid w:val="001B3FE1"/>
    <w:rsid w:val="001B4352"/>
    <w:rsid w:val="001B4A7F"/>
    <w:rsid w:val="001C2D98"/>
    <w:rsid w:val="001C2E11"/>
    <w:rsid w:val="001C3DAD"/>
    <w:rsid w:val="001C4BDC"/>
    <w:rsid w:val="001C5603"/>
    <w:rsid w:val="001C7272"/>
    <w:rsid w:val="001C74D0"/>
    <w:rsid w:val="001D7AA5"/>
    <w:rsid w:val="001D7B6D"/>
    <w:rsid w:val="001E0C8B"/>
    <w:rsid w:val="001E10A6"/>
    <w:rsid w:val="001E145D"/>
    <w:rsid w:val="001E53DB"/>
    <w:rsid w:val="001F0E79"/>
    <w:rsid w:val="001F2145"/>
    <w:rsid w:val="001F6F52"/>
    <w:rsid w:val="00211858"/>
    <w:rsid w:val="002126C9"/>
    <w:rsid w:val="00222CAF"/>
    <w:rsid w:val="0024203F"/>
    <w:rsid w:val="00245C17"/>
    <w:rsid w:val="00257E5B"/>
    <w:rsid w:val="00264C50"/>
    <w:rsid w:val="00266D63"/>
    <w:rsid w:val="00267356"/>
    <w:rsid w:val="00270C76"/>
    <w:rsid w:val="00274C26"/>
    <w:rsid w:val="0027738D"/>
    <w:rsid w:val="00277F12"/>
    <w:rsid w:val="00282709"/>
    <w:rsid w:val="00283C02"/>
    <w:rsid w:val="00286A47"/>
    <w:rsid w:val="002926C3"/>
    <w:rsid w:val="002A3C68"/>
    <w:rsid w:val="002A4163"/>
    <w:rsid w:val="002A4A7C"/>
    <w:rsid w:val="002A5B40"/>
    <w:rsid w:val="002A62E2"/>
    <w:rsid w:val="002B052D"/>
    <w:rsid w:val="002B0C33"/>
    <w:rsid w:val="002C14EB"/>
    <w:rsid w:val="002C368A"/>
    <w:rsid w:val="002C36B6"/>
    <w:rsid w:val="002C4B52"/>
    <w:rsid w:val="002C78C6"/>
    <w:rsid w:val="002D24EE"/>
    <w:rsid w:val="002D50EA"/>
    <w:rsid w:val="002E17AC"/>
    <w:rsid w:val="002E262A"/>
    <w:rsid w:val="002E3963"/>
    <w:rsid w:val="002F0DF7"/>
    <w:rsid w:val="002F1A64"/>
    <w:rsid w:val="002F37D1"/>
    <w:rsid w:val="002F3DD1"/>
    <w:rsid w:val="002F4C1B"/>
    <w:rsid w:val="002F78B6"/>
    <w:rsid w:val="002F7B9A"/>
    <w:rsid w:val="002F7C05"/>
    <w:rsid w:val="00302CEC"/>
    <w:rsid w:val="00304BDA"/>
    <w:rsid w:val="00304C5F"/>
    <w:rsid w:val="00310337"/>
    <w:rsid w:val="0031158F"/>
    <w:rsid w:val="00313A08"/>
    <w:rsid w:val="00317648"/>
    <w:rsid w:val="003208F7"/>
    <w:rsid w:val="003217D5"/>
    <w:rsid w:val="00322DC6"/>
    <w:rsid w:val="0032436E"/>
    <w:rsid w:val="00324C7C"/>
    <w:rsid w:val="00334FF6"/>
    <w:rsid w:val="00337817"/>
    <w:rsid w:val="00340BF8"/>
    <w:rsid w:val="00341028"/>
    <w:rsid w:val="0034132B"/>
    <w:rsid w:val="00343A6C"/>
    <w:rsid w:val="003450C4"/>
    <w:rsid w:val="003506D3"/>
    <w:rsid w:val="00351D58"/>
    <w:rsid w:val="00360650"/>
    <w:rsid w:val="00362545"/>
    <w:rsid w:val="00362FC4"/>
    <w:rsid w:val="00363E9A"/>
    <w:rsid w:val="00364A68"/>
    <w:rsid w:val="0036758B"/>
    <w:rsid w:val="00370DBA"/>
    <w:rsid w:val="003741B0"/>
    <w:rsid w:val="00375504"/>
    <w:rsid w:val="00377F55"/>
    <w:rsid w:val="00380822"/>
    <w:rsid w:val="003837DD"/>
    <w:rsid w:val="00385CBD"/>
    <w:rsid w:val="003867A5"/>
    <w:rsid w:val="003868EB"/>
    <w:rsid w:val="003926A3"/>
    <w:rsid w:val="0039462A"/>
    <w:rsid w:val="003A047D"/>
    <w:rsid w:val="003A4075"/>
    <w:rsid w:val="003A44D4"/>
    <w:rsid w:val="003B1CC6"/>
    <w:rsid w:val="003B1CCE"/>
    <w:rsid w:val="003B30DE"/>
    <w:rsid w:val="003B40DC"/>
    <w:rsid w:val="003B467D"/>
    <w:rsid w:val="003B4D3B"/>
    <w:rsid w:val="003B7388"/>
    <w:rsid w:val="003B7832"/>
    <w:rsid w:val="003C4AB0"/>
    <w:rsid w:val="003C5D8E"/>
    <w:rsid w:val="003C62A1"/>
    <w:rsid w:val="003C724B"/>
    <w:rsid w:val="003C7760"/>
    <w:rsid w:val="003D0FBB"/>
    <w:rsid w:val="003D1B6A"/>
    <w:rsid w:val="003E1035"/>
    <w:rsid w:val="003E2A83"/>
    <w:rsid w:val="003E3761"/>
    <w:rsid w:val="003F6EB9"/>
    <w:rsid w:val="00410560"/>
    <w:rsid w:val="00417D71"/>
    <w:rsid w:val="004210DC"/>
    <w:rsid w:val="0042157F"/>
    <w:rsid w:val="00425D9E"/>
    <w:rsid w:val="00426E2B"/>
    <w:rsid w:val="00427EB3"/>
    <w:rsid w:val="00432CFE"/>
    <w:rsid w:val="004337E8"/>
    <w:rsid w:val="00441DCD"/>
    <w:rsid w:val="00450176"/>
    <w:rsid w:val="0045185A"/>
    <w:rsid w:val="00456D62"/>
    <w:rsid w:val="004627F3"/>
    <w:rsid w:val="0047060F"/>
    <w:rsid w:val="00470AFE"/>
    <w:rsid w:val="0047678B"/>
    <w:rsid w:val="00480571"/>
    <w:rsid w:val="00481C9E"/>
    <w:rsid w:val="00481E52"/>
    <w:rsid w:val="004861AF"/>
    <w:rsid w:val="0049157F"/>
    <w:rsid w:val="004A2743"/>
    <w:rsid w:val="004A605F"/>
    <w:rsid w:val="004B0BCA"/>
    <w:rsid w:val="004B44DB"/>
    <w:rsid w:val="004B5CB7"/>
    <w:rsid w:val="004B7B2C"/>
    <w:rsid w:val="004B7E9E"/>
    <w:rsid w:val="004C01A0"/>
    <w:rsid w:val="004C14ED"/>
    <w:rsid w:val="004C2BA9"/>
    <w:rsid w:val="004C35CC"/>
    <w:rsid w:val="004C6878"/>
    <w:rsid w:val="004D754C"/>
    <w:rsid w:val="004E3A78"/>
    <w:rsid w:val="004E5CEF"/>
    <w:rsid w:val="004F161F"/>
    <w:rsid w:val="004F1DDB"/>
    <w:rsid w:val="004F2A85"/>
    <w:rsid w:val="004F3F4A"/>
    <w:rsid w:val="004F50ED"/>
    <w:rsid w:val="004F7775"/>
    <w:rsid w:val="00507877"/>
    <w:rsid w:val="005118A7"/>
    <w:rsid w:val="00512647"/>
    <w:rsid w:val="00516294"/>
    <w:rsid w:val="00527C58"/>
    <w:rsid w:val="00542956"/>
    <w:rsid w:val="0054683C"/>
    <w:rsid w:val="0055013E"/>
    <w:rsid w:val="005535B3"/>
    <w:rsid w:val="00555805"/>
    <w:rsid w:val="005575C7"/>
    <w:rsid w:val="00562FF3"/>
    <w:rsid w:val="005667E4"/>
    <w:rsid w:val="005710D6"/>
    <w:rsid w:val="00575F32"/>
    <w:rsid w:val="005762CB"/>
    <w:rsid w:val="00576531"/>
    <w:rsid w:val="0058589E"/>
    <w:rsid w:val="00587969"/>
    <w:rsid w:val="00591AB6"/>
    <w:rsid w:val="00593772"/>
    <w:rsid w:val="005949F6"/>
    <w:rsid w:val="00595FF8"/>
    <w:rsid w:val="005A1640"/>
    <w:rsid w:val="005A2194"/>
    <w:rsid w:val="005B2301"/>
    <w:rsid w:val="005B383B"/>
    <w:rsid w:val="005B4B8D"/>
    <w:rsid w:val="005C28A5"/>
    <w:rsid w:val="005C431B"/>
    <w:rsid w:val="005C530F"/>
    <w:rsid w:val="005C77E3"/>
    <w:rsid w:val="005D07BD"/>
    <w:rsid w:val="005D15C0"/>
    <w:rsid w:val="005D1AE1"/>
    <w:rsid w:val="005D26EF"/>
    <w:rsid w:val="005E1620"/>
    <w:rsid w:val="005E1A1F"/>
    <w:rsid w:val="005E36F8"/>
    <w:rsid w:val="005E424A"/>
    <w:rsid w:val="005E7732"/>
    <w:rsid w:val="005F25FC"/>
    <w:rsid w:val="00604451"/>
    <w:rsid w:val="006161CF"/>
    <w:rsid w:val="006209D5"/>
    <w:rsid w:val="00622E02"/>
    <w:rsid w:val="006231D9"/>
    <w:rsid w:val="006330FD"/>
    <w:rsid w:val="00636E28"/>
    <w:rsid w:val="00641717"/>
    <w:rsid w:val="00642074"/>
    <w:rsid w:val="00643B62"/>
    <w:rsid w:val="00652C5E"/>
    <w:rsid w:val="0065553E"/>
    <w:rsid w:val="006564B9"/>
    <w:rsid w:val="00656F65"/>
    <w:rsid w:val="00661A50"/>
    <w:rsid w:val="006635BA"/>
    <w:rsid w:val="0066587A"/>
    <w:rsid w:val="00666BB2"/>
    <w:rsid w:val="00670F72"/>
    <w:rsid w:val="006712EF"/>
    <w:rsid w:val="00671568"/>
    <w:rsid w:val="006715F3"/>
    <w:rsid w:val="00676038"/>
    <w:rsid w:val="00676A6E"/>
    <w:rsid w:val="00676B1B"/>
    <w:rsid w:val="00676B3A"/>
    <w:rsid w:val="0068011C"/>
    <w:rsid w:val="0068769E"/>
    <w:rsid w:val="006904F1"/>
    <w:rsid w:val="00690E32"/>
    <w:rsid w:val="00696092"/>
    <w:rsid w:val="006B114B"/>
    <w:rsid w:val="006B3549"/>
    <w:rsid w:val="006B69CA"/>
    <w:rsid w:val="006C11E6"/>
    <w:rsid w:val="006C2283"/>
    <w:rsid w:val="006C288A"/>
    <w:rsid w:val="006C36C4"/>
    <w:rsid w:val="006C3E08"/>
    <w:rsid w:val="006C5532"/>
    <w:rsid w:val="006C568D"/>
    <w:rsid w:val="006C6053"/>
    <w:rsid w:val="006E122D"/>
    <w:rsid w:val="006E3903"/>
    <w:rsid w:val="006E6C62"/>
    <w:rsid w:val="006E7158"/>
    <w:rsid w:val="006E71C8"/>
    <w:rsid w:val="006E77B3"/>
    <w:rsid w:val="006F45AE"/>
    <w:rsid w:val="0070190D"/>
    <w:rsid w:val="00701EFB"/>
    <w:rsid w:val="0070486E"/>
    <w:rsid w:val="00707A47"/>
    <w:rsid w:val="00712EA5"/>
    <w:rsid w:val="00713A2E"/>
    <w:rsid w:val="0072630C"/>
    <w:rsid w:val="00732A05"/>
    <w:rsid w:val="00737602"/>
    <w:rsid w:val="00740105"/>
    <w:rsid w:val="007406B2"/>
    <w:rsid w:val="00741472"/>
    <w:rsid w:val="007441F4"/>
    <w:rsid w:val="007458C2"/>
    <w:rsid w:val="00745AFC"/>
    <w:rsid w:val="00745C4F"/>
    <w:rsid w:val="00745D3F"/>
    <w:rsid w:val="00746197"/>
    <w:rsid w:val="00747DBE"/>
    <w:rsid w:val="00757E85"/>
    <w:rsid w:val="00764141"/>
    <w:rsid w:val="007641C2"/>
    <w:rsid w:val="00777517"/>
    <w:rsid w:val="00777698"/>
    <w:rsid w:val="00777E6B"/>
    <w:rsid w:val="0078670F"/>
    <w:rsid w:val="007912C2"/>
    <w:rsid w:val="00794A52"/>
    <w:rsid w:val="00795D01"/>
    <w:rsid w:val="007A3C9B"/>
    <w:rsid w:val="007A7432"/>
    <w:rsid w:val="007A7A94"/>
    <w:rsid w:val="007B0AAE"/>
    <w:rsid w:val="007B47E7"/>
    <w:rsid w:val="007C0C54"/>
    <w:rsid w:val="007C5430"/>
    <w:rsid w:val="007C5826"/>
    <w:rsid w:val="007C6466"/>
    <w:rsid w:val="007D5DDD"/>
    <w:rsid w:val="007D663D"/>
    <w:rsid w:val="007D745E"/>
    <w:rsid w:val="007E6C79"/>
    <w:rsid w:val="007F3372"/>
    <w:rsid w:val="007F7108"/>
    <w:rsid w:val="0080330F"/>
    <w:rsid w:val="0080478B"/>
    <w:rsid w:val="008136B7"/>
    <w:rsid w:val="0082663B"/>
    <w:rsid w:val="00832BEA"/>
    <w:rsid w:val="00841219"/>
    <w:rsid w:val="00850B48"/>
    <w:rsid w:val="00851B8F"/>
    <w:rsid w:val="00855456"/>
    <w:rsid w:val="0086179C"/>
    <w:rsid w:val="008617B6"/>
    <w:rsid w:val="00863738"/>
    <w:rsid w:val="00864BEA"/>
    <w:rsid w:val="0087034D"/>
    <w:rsid w:val="008707CD"/>
    <w:rsid w:val="0087190F"/>
    <w:rsid w:val="008749FC"/>
    <w:rsid w:val="00877375"/>
    <w:rsid w:val="0088327A"/>
    <w:rsid w:val="0088778F"/>
    <w:rsid w:val="00890783"/>
    <w:rsid w:val="0089397E"/>
    <w:rsid w:val="00896AB2"/>
    <w:rsid w:val="008A1913"/>
    <w:rsid w:val="008A404C"/>
    <w:rsid w:val="008A43E0"/>
    <w:rsid w:val="008A47A4"/>
    <w:rsid w:val="008A71E9"/>
    <w:rsid w:val="008C1568"/>
    <w:rsid w:val="008C3034"/>
    <w:rsid w:val="008C5E9D"/>
    <w:rsid w:val="008D10C7"/>
    <w:rsid w:val="008D1A84"/>
    <w:rsid w:val="008D20BB"/>
    <w:rsid w:val="008D5D82"/>
    <w:rsid w:val="008D78E6"/>
    <w:rsid w:val="008D7E10"/>
    <w:rsid w:val="008E01D7"/>
    <w:rsid w:val="008E1200"/>
    <w:rsid w:val="008E17CA"/>
    <w:rsid w:val="008E2BFF"/>
    <w:rsid w:val="008F0B26"/>
    <w:rsid w:val="008F2FA7"/>
    <w:rsid w:val="008F3FCA"/>
    <w:rsid w:val="008F58B2"/>
    <w:rsid w:val="00900536"/>
    <w:rsid w:val="00904D97"/>
    <w:rsid w:val="009067BB"/>
    <w:rsid w:val="00913884"/>
    <w:rsid w:val="0091465D"/>
    <w:rsid w:val="00915B2A"/>
    <w:rsid w:val="009171DD"/>
    <w:rsid w:val="00917A1F"/>
    <w:rsid w:val="00923504"/>
    <w:rsid w:val="0092352B"/>
    <w:rsid w:val="00923CD6"/>
    <w:rsid w:val="009270C9"/>
    <w:rsid w:val="0093081C"/>
    <w:rsid w:val="00933BB4"/>
    <w:rsid w:val="00934AC2"/>
    <w:rsid w:val="00935DFF"/>
    <w:rsid w:val="00937AD5"/>
    <w:rsid w:val="009444F2"/>
    <w:rsid w:val="00946EA1"/>
    <w:rsid w:val="009475F9"/>
    <w:rsid w:val="00953EC7"/>
    <w:rsid w:val="00956010"/>
    <w:rsid w:val="00961EC9"/>
    <w:rsid w:val="00964765"/>
    <w:rsid w:val="009665CE"/>
    <w:rsid w:val="00966ACB"/>
    <w:rsid w:val="00972043"/>
    <w:rsid w:val="0097290E"/>
    <w:rsid w:val="00972B5A"/>
    <w:rsid w:val="00977F5A"/>
    <w:rsid w:val="0098483A"/>
    <w:rsid w:val="00986C0C"/>
    <w:rsid w:val="00995956"/>
    <w:rsid w:val="009B5D5F"/>
    <w:rsid w:val="009C039B"/>
    <w:rsid w:val="009C0C85"/>
    <w:rsid w:val="009C2613"/>
    <w:rsid w:val="009C587C"/>
    <w:rsid w:val="009C62ED"/>
    <w:rsid w:val="009C63A4"/>
    <w:rsid w:val="009D010F"/>
    <w:rsid w:val="009E2002"/>
    <w:rsid w:val="009E2701"/>
    <w:rsid w:val="009E2D79"/>
    <w:rsid w:val="009E3ABC"/>
    <w:rsid w:val="009E51D1"/>
    <w:rsid w:val="009F0BF3"/>
    <w:rsid w:val="009F4EE9"/>
    <w:rsid w:val="00A10710"/>
    <w:rsid w:val="00A10747"/>
    <w:rsid w:val="00A1078F"/>
    <w:rsid w:val="00A16C06"/>
    <w:rsid w:val="00A248AF"/>
    <w:rsid w:val="00A25CFC"/>
    <w:rsid w:val="00A302D6"/>
    <w:rsid w:val="00A32898"/>
    <w:rsid w:val="00A32B46"/>
    <w:rsid w:val="00A33A32"/>
    <w:rsid w:val="00A4169B"/>
    <w:rsid w:val="00A44959"/>
    <w:rsid w:val="00A46259"/>
    <w:rsid w:val="00A46D2F"/>
    <w:rsid w:val="00A5049E"/>
    <w:rsid w:val="00A52810"/>
    <w:rsid w:val="00A5343C"/>
    <w:rsid w:val="00A64ECC"/>
    <w:rsid w:val="00A701C9"/>
    <w:rsid w:val="00A705DE"/>
    <w:rsid w:val="00A76BB5"/>
    <w:rsid w:val="00A7795F"/>
    <w:rsid w:val="00A81F0F"/>
    <w:rsid w:val="00A8341A"/>
    <w:rsid w:val="00A8349E"/>
    <w:rsid w:val="00A84F90"/>
    <w:rsid w:val="00A87E46"/>
    <w:rsid w:val="00A90883"/>
    <w:rsid w:val="00A932C7"/>
    <w:rsid w:val="00AA1220"/>
    <w:rsid w:val="00AA2017"/>
    <w:rsid w:val="00AA3B12"/>
    <w:rsid w:val="00AA3DC3"/>
    <w:rsid w:val="00AA572A"/>
    <w:rsid w:val="00AA59C3"/>
    <w:rsid w:val="00AA7A37"/>
    <w:rsid w:val="00AB590C"/>
    <w:rsid w:val="00AC5263"/>
    <w:rsid w:val="00AC5921"/>
    <w:rsid w:val="00AE2714"/>
    <w:rsid w:val="00AE591D"/>
    <w:rsid w:val="00AE73D6"/>
    <w:rsid w:val="00AF0659"/>
    <w:rsid w:val="00AF136B"/>
    <w:rsid w:val="00AF4C78"/>
    <w:rsid w:val="00AF5C4B"/>
    <w:rsid w:val="00B000E5"/>
    <w:rsid w:val="00B003B5"/>
    <w:rsid w:val="00B00F46"/>
    <w:rsid w:val="00B147A2"/>
    <w:rsid w:val="00B150E4"/>
    <w:rsid w:val="00B2647A"/>
    <w:rsid w:val="00B337B2"/>
    <w:rsid w:val="00B35B96"/>
    <w:rsid w:val="00B36F04"/>
    <w:rsid w:val="00B417CF"/>
    <w:rsid w:val="00B41CD1"/>
    <w:rsid w:val="00B42E71"/>
    <w:rsid w:val="00B4698E"/>
    <w:rsid w:val="00B519DA"/>
    <w:rsid w:val="00B5719A"/>
    <w:rsid w:val="00B575D1"/>
    <w:rsid w:val="00B60310"/>
    <w:rsid w:val="00B606D6"/>
    <w:rsid w:val="00B60DD9"/>
    <w:rsid w:val="00B62706"/>
    <w:rsid w:val="00B65EBF"/>
    <w:rsid w:val="00B664A6"/>
    <w:rsid w:val="00B668EE"/>
    <w:rsid w:val="00B67F73"/>
    <w:rsid w:val="00B73EB3"/>
    <w:rsid w:val="00B7519F"/>
    <w:rsid w:val="00B87537"/>
    <w:rsid w:val="00B9266F"/>
    <w:rsid w:val="00B95D9E"/>
    <w:rsid w:val="00BA3768"/>
    <w:rsid w:val="00BB3BBA"/>
    <w:rsid w:val="00BB5A76"/>
    <w:rsid w:val="00BB6434"/>
    <w:rsid w:val="00BB782F"/>
    <w:rsid w:val="00BC20A0"/>
    <w:rsid w:val="00BC2A3F"/>
    <w:rsid w:val="00BC4522"/>
    <w:rsid w:val="00BC60CF"/>
    <w:rsid w:val="00BD29FE"/>
    <w:rsid w:val="00BD5F89"/>
    <w:rsid w:val="00BE5F2F"/>
    <w:rsid w:val="00BF1AB2"/>
    <w:rsid w:val="00BF533F"/>
    <w:rsid w:val="00BF5AE3"/>
    <w:rsid w:val="00BF66AE"/>
    <w:rsid w:val="00C0533B"/>
    <w:rsid w:val="00C1171D"/>
    <w:rsid w:val="00C11B7A"/>
    <w:rsid w:val="00C13A99"/>
    <w:rsid w:val="00C17686"/>
    <w:rsid w:val="00C24CCD"/>
    <w:rsid w:val="00C36BE7"/>
    <w:rsid w:val="00C41781"/>
    <w:rsid w:val="00C43496"/>
    <w:rsid w:val="00C43A10"/>
    <w:rsid w:val="00C4443E"/>
    <w:rsid w:val="00C50163"/>
    <w:rsid w:val="00C51725"/>
    <w:rsid w:val="00C5197D"/>
    <w:rsid w:val="00C52354"/>
    <w:rsid w:val="00C5335C"/>
    <w:rsid w:val="00C61C88"/>
    <w:rsid w:val="00C632F2"/>
    <w:rsid w:val="00C6581F"/>
    <w:rsid w:val="00C65E33"/>
    <w:rsid w:val="00C70048"/>
    <w:rsid w:val="00C7467F"/>
    <w:rsid w:val="00C74E72"/>
    <w:rsid w:val="00C75DCF"/>
    <w:rsid w:val="00C77A2C"/>
    <w:rsid w:val="00C80E65"/>
    <w:rsid w:val="00C839A2"/>
    <w:rsid w:val="00C84E14"/>
    <w:rsid w:val="00C85AF1"/>
    <w:rsid w:val="00C902CD"/>
    <w:rsid w:val="00C91DCB"/>
    <w:rsid w:val="00C926DF"/>
    <w:rsid w:val="00CA08CC"/>
    <w:rsid w:val="00CA45A7"/>
    <w:rsid w:val="00CB3DFD"/>
    <w:rsid w:val="00CB78AB"/>
    <w:rsid w:val="00CC16A7"/>
    <w:rsid w:val="00CC16D8"/>
    <w:rsid w:val="00CC27B3"/>
    <w:rsid w:val="00CC2E72"/>
    <w:rsid w:val="00CC4157"/>
    <w:rsid w:val="00CD0F31"/>
    <w:rsid w:val="00CD0F79"/>
    <w:rsid w:val="00CD2E79"/>
    <w:rsid w:val="00CE0095"/>
    <w:rsid w:val="00CE753C"/>
    <w:rsid w:val="00CF3DE8"/>
    <w:rsid w:val="00CF4047"/>
    <w:rsid w:val="00CF4F7E"/>
    <w:rsid w:val="00CF6141"/>
    <w:rsid w:val="00CF62AD"/>
    <w:rsid w:val="00D02657"/>
    <w:rsid w:val="00D042BD"/>
    <w:rsid w:val="00D06986"/>
    <w:rsid w:val="00D10B29"/>
    <w:rsid w:val="00D12895"/>
    <w:rsid w:val="00D13F40"/>
    <w:rsid w:val="00D2092C"/>
    <w:rsid w:val="00D23BAA"/>
    <w:rsid w:val="00D243A0"/>
    <w:rsid w:val="00D307CD"/>
    <w:rsid w:val="00D43335"/>
    <w:rsid w:val="00D43558"/>
    <w:rsid w:val="00D452A6"/>
    <w:rsid w:val="00D500A7"/>
    <w:rsid w:val="00D57D74"/>
    <w:rsid w:val="00D6113E"/>
    <w:rsid w:val="00D626D5"/>
    <w:rsid w:val="00D62EA4"/>
    <w:rsid w:val="00D74A4E"/>
    <w:rsid w:val="00D77539"/>
    <w:rsid w:val="00D856F1"/>
    <w:rsid w:val="00D91FC2"/>
    <w:rsid w:val="00D924D6"/>
    <w:rsid w:val="00D9258E"/>
    <w:rsid w:val="00D97C6E"/>
    <w:rsid w:val="00DA290F"/>
    <w:rsid w:val="00DA2EF8"/>
    <w:rsid w:val="00DA334B"/>
    <w:rsid w:val="00DA6291"/>
    <w:rsid w:val="00DB0C56"/>
    <w:rsid w:val="00DB1BA2"/>
    <w:rsid w:val="00DB4581"/>
    <w:rsid w:val="00DB6856"/>
    <w:rsid w:val="00DB68DE"/>
    <w:rsid w:val="00DC225A"/>
    <w:rsid w:val="00DD0292"/>
    <w:rsid w:val="00DD2B4D"/>
    <w:rsid w:val="00DD45DF"/>
    <w:rsid w:val="00DD692F"/>
    <w:rsid w:val="00DD6973"/>
    <w:rsid w:val="00DD69E6"/>
    <w:rsid w:val="00DE397F"/>
    <w:rsid w:val="00DF4E06"/>
    <w:rsid w:val="00E05BFE"/>
    <w:rsid w:val="00E05C0F"/>
    <w:rsid w:val="00E07BE5"/>
    <w:rsid w:val="00E14E13"/>
    <w:rsid w:val="00E21E35"/>
    <w:rsid w:val="00E26683"/>
    <w:rsid w:val="00E3423E"/>
    <w:rsid w:val="00E34EA5"/>
    <w:rsid w:val="00E3677B"/>
    <w:rsid w:val="00E41AF5"/>
    <w:rsid w:val="00E54F03"/>
    <w:rsid w:val="00E609CF"/>
    <w:rsid w:val="00E6320E"/>
    <w:rsid w:val="00E6633D"/>
    <w:rsid w:val="00E704FF"/>
    <w:rsid w:val="00E70911"/>
    <w:rsid w:val="00E72D1A"/>
    <w:rsid w:val="00E73648"/>
    <w:rsid w:val="00E74A9E"/>
    <w:rsid w:val="00E757C5"/>
    <w:rsid w:val="00E91187"/>
    <w:rsid w:val="00E9222B"/>
    <w:rsid w:val="00E9293E"/>
    <w:rsid w:val="00E94143"/>
    <w:rsid w:val="00EA1108"/>
    <w:rsid w:val="00EA39F6"/>
    <w:rsid w:val="00EA6343"/>
    <w:rsid w:val="00EB1F83"/>
    <w:rsid w:val="00EB605E"/>
    <w:rsid w:val="00EC142E"/>
    <w:rsid w:val="00EC3F21"/>
    <w:rsid w:val="00EC6619"/>
    <w:rsid w:val="00EC6DFF"/>
    <w:rsid w:val="00EC7146"/>
    <w:rsid w:val="00ED0ABA"/>
    <w:rsid w:val="00ED5756"/>
    <w:rsid w:val="00ED59A9"/>
    <w:rsid w:val="00ED75A1"/>
    <w:rsid w:val="00ED7E90"/>
    <w:rsid w:val="00EE4416"/>
    <w:rsid w:val="00EF4833"/>
    <w:rsid w:val="00EF5292"/>
    <w:rsid w:val="00EF5332"/>
    <w:rsid w:val="00EF58DF"/>
    <w:rsid w:val="00F038A2"/>
    <w:rsid w:val="00F047D0"/>
    <w:rsid w:val="00F048B9"/>
    <w:rsid w:val="00F066DD"/>
    <w:rsid w:val="00F07C44"/>
    <w:rsid w:val="00F12E3C"/>
    <w:rsid w:val="00F13715"/>
    <w:rsid w:val="00F15F55"/>
    <w:rsid w:val="00F22794"/>
    <w:rsid w:val="00F32C10"/>
    <w:rsid w:val="00F3428D"/>
    <w:rsid w:val="00F34754"/>
    <w:rsid w:val="00F34AC0"/>
    <w:rsid w:val="00F35F05"/>
    <w:rsid w:val="00F61493"/>
    <w:rsid w:val="00F61C4F"/>
    <w:rsid w:val="00F64340"/>
    <w:rsid w:val="00F64CB6"/>
    <w:rsid w:val="00F70613"/>
    <w:rsid w:val="00F70AA9"/>
    <w:rsid w:val="00F70DA1"/>
    <w:rsid w:val="00F75873"/>
    <w:rsid w:val="00F769E5"/>
    <w:rsid w:val="00F76EFD"/>
    <w:rsid w:val="00F804AA"/>
    <w:rsid w:val="00F83F73"/>
    <w:rsid w:val="00F855CD"/>
    <w:rsid w:val="00F87FD2"/>
    <w:rsid w:val="00F92DB9"/>
    <w:rsid w:val="00F93799"/>
    <w:rsid w:val="00F9503E"/>
    <w:rsid w:val="00FA128C"/>
    <w:rsid w:val="00FA49D8"/>
    <w:rsid w:val="00FA573C"/>
    <w:rsid w:val="00FA5773"/>
    <w:rsid w:val="00FB0963"/>
    <w:rsid w:val="00FB6522"/>
    <w:rsid w:val="00FB76C2"/>
    <w:rsid w:val="00FC1DF0"/>
    <w:rsid w:val="00FC63C1"/>
    <w:rsid w:val="00FC7EDB"/>
    <w:rsid w:val="00FD0DBC"/>
    <w:rsid w:val="00FD1084"/>
    <w:rsid w:val="00FD139D"/>
    <w:rsid w:val="00FD49A9"/>
    <w:rsid w:val="00FE3EB4"/>
    <w:rsid w:val="00FE7081"/>
    <w:rsid w:val="00FF1242"/>
    <w:rsid w:val="00FF388C"/>
    <w:rsid w:val="00FF4EE2"/>
  </w:rsids>
  <m:mathPr>
    <m:mathFont m:val="Cambria Math"/>
  </m:mathPr>
  <w:themeFontLang w:val="de-AT" w:eastAsia="zh-CN" w:bidi="ar-SA"/>
  <w:clrSchemeMapping w:bg1="light1" w:t1="dark1" w:bg2="light2" w:t2="dark2" w:accent1="accent1" w:accent2="accent2" w:accent3="accent3" w:accent4="accent4" w:accent5="accent5" w:accent6="accent6" w:hyperlink="hyperlink" w:followedHyperlink="followedHyperlink"/>
  <w15:chartTrackingRefBased/>
  <w15:docId w15:val="{80CF1691-6D94-D244-B1A5-39327BD7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F31"/>
    <w:rPr>
      <w:rFonts w:ascii="Archivo" w:hAnsi="Archivo"/>
    </w:rPr>
  </w:style>
  <w:style w:type="paragraph" w:styleId="Heading1">
    <w:name w:val="heading 1"/>
    <w:basedOn w:val="Normal"/>
    <w:next w:val="Normal"/>
    <w:link w:val="berschrift1Zchn"/>
    <w:uiPriority w:val="9"/>
    <w:qFormat/>
    <w:rsid w:val="00CD0F31"/>
    <w:pPr>
      <w:keepNext/>
      <w:keepLines/>
      <w:spacing w:before="240"/>
      <w:outlineLvl w:val="0"/>
    </w:pPr>
    <w:rPr>
      <w:rFonts w:eastAsiaTheme="majorEastAsia" w:cstheme="majorBidi"/>
      <w:b/>
      <w:color w:val="9B1834" w:themeColor="accent1" w:themeShade="BF"/>
      <w:sz w:val="32"/>
      <w:szCs w:val="32"/>
    </w:rPr>
  </w:style>
  <w:style w:type="paragraph" w:styleId="Heading2">
    <w:name w:val="heading 2"/>
    <w:basedOn w:val="Normal"/>
    <w:next w:val="Normal"/>
    <w:link w:val="berschrift2Zchn"/>
    <w:uiPriority w:val="9"/>
    <w:semiHidden/>
    <w:unhideWhenUsed/>
    <w:qFormat/>
    <w:rsid w:val="00CD0F31"/>
    <w:pPr>
      <w:keepNext/>
      <w:keepLines/>
      <w:spacing w:before="40"/>
      <w:outlineLvl w:val="1"/>
    </w:pPr>
    <w:rPr>
      <w:rFonts w:eastAsiaTheme="majorEastAsia" w:cstheme="majorBidi"/>
      <w:b/>
      <w:color w:val="9B1834"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841219"/>
    <w:pPr>
      <w:tabs>
        <w:tab w:val="center" w:pos="4536"/>
        <w:tab w:val="right" w:pos="9072"/>
      </w:tabs>
    </w:pPr>
  </w:style>
  <w:style w:type="character" w:customStyle="1" w:styleId="KopfzeileZchn">
    <w:name w:val="Kopfzeile Zchn"/>
    <w:basedOn w:val="DefaultParagraphFont"/>
    <w:link w:val="Header"/>
    <w:uiPriority w:val="99"/>
    <w:rsid w:val="00841219"/>
  </w:style>
  <w:style w:type="paragraph" w:styleId="Footer">
    <w:name w:val="footer"/>
    <w:basedOn w:val="Normal"/>
    <w:link w:val="FuzeileZchn"/>
    <w:uiPriority w:val="99"/>
    <w:unhideWhenUsed/>
    <w:rsid w:val="00841219"/>
    <w:pPr>
      <w:tabs>
        <w:tab w:val="center" w:pos="4536"/>
        <w:tab w:val="right" w:pos="9072"/>
      </w:tabs>
    </w:pPr>
  </w:style>
  <w:style w:type="character" w:customStyle="1" w:styleId="FuzeileZchn">
    <w:name w:val="Fußzeile Zchn"/>
    <w:basedOn w:val="DefaultParagraphFont"/>
    <w:link w:val="Footer"/>
    <w:uiPriority w:val="99"/>
    <w:rsid w:val="00841219"/>
  </w:style>
  <w:style w:type="paragraph" w:customStyle="1" w:styleId="EinfAbs">
    <w:name w:val="[Einf. Abs.]"/>
    <w:basedOn w:val="Normal"/>
    <w:uiPriority w:val="99"/>
    <w:rsid w:val="00841219"/>
    <w:pPr>
      <w:autoSpaceDE w:val="0"/>
      <w:autoSpaceDN w:val="0"/>
      <w:adjustRightInd w:val="0"/>
      <w:spacing w:line="288" w:lineRule="auto"/>
      <w:textAlignment w:val="center"/>
    </w:pPr>
    <w:rPr>
      <w:rFonts w:ascii="Minion Pro" w:hAnsi="Minion Pro" w:cs="Minion Pro"/>
      <w:color w:val="000000"/>
      <w:lang w:val="de-DE"/>
    </w:rPr>
  </w:style>
  <w:style w:type="character" w:customStyle="1" w:styleId="berschrift1Zchn">
    <w:name w:val="Überschrift 1 Zchn"/>
    <w:basedOn w:val="DefaultParagraphFont"/>
    <w:link w:val="Heading1"/>
    <w:uiPriority w:val="9"/>
    <w:rsid w:val="00CD0F31"/>
    <w:rPr>
      <w:rFonts w:ascii="Archivo" w:hAnsi="Archivo" w:eastAsiaTheme="majorEastAsia" w:cstheme="majorBidi"/>
      <w:b/>
      <w:color w:val="9B1834" w:themeColor="accent1" w:themeShade="BF"/>
      <w:sz w:val="32"/>
      <w:szCs w:val="32"/>
    </w:rPr>
  </w:style>
  <w:style w:type="character" w:customStyle="1" w:styleId="berschrift2Zchn">
    <w:name w:val="Überschrift 2 Zchn"/>
    <w:basedOn w:val="DefaultParagraphFont"/>
    <w:link w:val="Heading2"/>
    <w:uiPriority w:val="9"/>
    <w:semiHidden/>
    <w:rsid w:val="00CD0F31"/>
    <w:rPr>
      <w:rFonts w:ascii="Archivo" w:hAnsi="Archivo" w:eastAsiaTheme="majorEastAsia" w:cstheme="majorBidi"/>
      <w:b/>
      <w:color w:val="9B1834" w:themeColor="accent1" w:themeShade="BF"/>
      <w:sz w:val="26"/>
      <w:szCs w:val="26"/>
    </w:rPr>
  </w:style>
  <w:style w:type="paragraph" w:styleId="Title">
    <w:name w:val="Title"/>
    <w:basedOn w:val="Normal"/>
    <w:next w:val="Normal"/>
    <w:link w:val="TitelZchn"/>
    <w:uiPriority w:val="10"/>
    <w:qFormat/>
    <w:rsid w:val="00CD0F31"/>
    <w:pPr>
      <w:contextualSpacing/>
    </w:pPr>
    <w:rPr>
      <w:rFonts w:eastAsiaTheme="majorEastAsia" w:cstheme="majorBidi"/>
      <w:b/>
      <w:spacing w:val="-10"/>
      <w:kern w:val="28"/>
      <w:sz w:val="56"/>
      <w:szCs w:val="56"/>
    </w:rPr>
  </w:style>
  <w:style w:type="character" w:customStyle="1" w:styleId="TitelZchn">
    <w:name w:val="Titel Zchn"/>
    <w:basedOn w:val="DefaultParagraphFont"/>
    <w:link w:val="Title"/>
    <w:uiPriority w:val="10"/>
    <w:rsid w:val="00CD0F31"/>
    <w:rPr>
      <w:rFonts w:ascii="Archivo" w:hAnsi="Archivo" w:eastAsiaTheme="majorEastAsia" w:cstheme="majorBidi"/>
      <w:b/>
      <w:spacing w:val="-10"/>
      <w:kern w:val="28"/>
      <w:sz w:val="56"/>
      <w:szCs w:val="56"/>
    </w:rPr>
  </w:style>
  <w:style w:type="paragraph" w:styleId="ListParagraph">
    <w:name w:val="List Paragraph"/>
    <w:basedOn w:val="Normal"/>
    <w:uiPriority w:val="34"/>
    <w:qFormat/>
    <w:rsid w:val="00F15F55"/>
    <w:pPr>
      <w:ind w:left="720"/>
      <w:contextualSpacing/>
    </w:pPr>
  </w:style>
  <w:style w:type="paragraph" w:customStyle="1" w:styleId="Formatvorlage1">
    <w:name w:val="Formatvorlage1"/>
    <w:basedOn w:val="ListParagraph"/>
    <w:qFormat/>
    <w:rsid w:val="00F15F55"/>
    <w:pPr>
      <w:numPr>
        <w:numId w:val="1"/>
      </w:numPr>
    </w:pPr>
  </w:style>
  <w:style w:type="paragraph" w:styleId="BodyText2">
    <w:name w:val="Body Text 2"/>
    <w:basedOn w:val="Normal"/>
    <w:link w:val="Textkrper2Zchn"/>
    <w:uiPriority w:val="99"/>
    <w:unhideWhenUsed/>
    <w:rsid w:val="00E3423E"/>
    <w:pPr>
      <w:spacing w:after="120" w:line="480" w:lineRule="auto"/>
    </w:pPr>
    <w:rPr>
      <w:rFonts w:asciiTheme="minorHAnsi" w:eastAsiaTheme="minorEastAsia" w:hAnsiTheme="minorHAnsi"/>
      <w:lang w:val="de-DE" w:eastAsia="de-DE"/>
    </w:rPr>
  </w:style>
  <w:style w:type="character" w:customStyle="1" w:styleId="Textkrper2Zchn">
    <w:name w:val="Textkörper 2 Zchn"/>
    <w:basedOn w:val="DefaultParagraphFont"/>
    <w:link w:val="BodyText2"/>
    <w:uiPriority w:val="99"/>
    <w:rsid w:val="00E3423E"/>
    <w:rPr>
      <w:rFonts w:eastAsiaTheme="minorEastAsia"/>
      <w:lang w:val="de-DE" w:eastAsia="de-DE"/>
    </w:rPr>
  </w:style>
  <w:style w:type="paragraph" w:styleId="NoSpacing">
    <w:name w:val="No Spacing"/>
    <w:uiPriority w:val="1"/>
    <w:qFormat/>
    <w:rsid w:val="00E3423E"/>
    <w:rPr>
      <w:rFonts w:eastAsiaTheme="minorEastAsia"/>
      <w:lang w:val="de-DE" w:eastAsia="de-DE"/>
    </w:rPr>
  </w:style>
  <w:style w:type="paragraph" w:styleId="NormalWeb">
    <w:name w:val="Normal (Web)"/>
    <w:basedOn w:val="Normal"/>
    <w:uiPriority w:val="99"/>
    <w:semiHidden/>
    <w:unhideWhenUsed/>
    <w:rsid w:val="00D6113E"/>
    <w:rPr>
      <w:rFonts w:ascii="Times New Roman" w:hAnsi="Times New Roman" w:cs="Times New Roman"/>
    </w:rPr>
  </w:style>
  <w:style w:type="character" w:styleId="Hyperlink">
    <w:name w:val="Hyperlink"/>
    <w:basedOn w:val="DefaultParagraphFont"/>
    <w:uiPriority w:val="99"/>
    <w:unhideWhenUsed/>
    <w:rsid w:val="006E3903"/>
    <w:rPr>
      <w:color w:val="CF2047" w:themeColor="hyperlink"/>
      <w:u w:val="single"/>
    </w:rPr>
  </w:style>
  <w:style w:type="character" w:customStyle="1" w:styleId="UnresolvedMention">
    <w:name w:val="Unresolved Mention"/>
    <w:basedOn w:val="DefaultParagraphFont"/>
    <w:uiPriority w:val="99"/>
    <w:semiHidden/>
    <w:unhideWhenUsed/>
    <w:rsid w:val="006E3903"/>
    <w:rPr>
      <w:color w:val="605E5C"/>
      <w:shd w:val="clear" w:color="auto" w:fill="E1DFDD"/>
    </w:rPr>
  </w:style>
  <w:style w:type="character" w:styleId="FollowedHyperlink">
    <w:name w:val="FollowedHyperlink"/>
    <w:basedOn w:val="DefaultParagraphFont"/>
    <w:uiPriority w:val="99"/>
    <w:semiHidden/>
    <w:unhideWhenUsed/>
    <w:rsid w:val="006E3903"/>
    <w:rPr>
      <w:color w:val="BF1F4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m.redbullsalzburg.at/s/n76tf3j8zvpkg9w9gphr8"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a:themeElements>
    <a:clrScheme name="RBS">
      <a:dk1>
        <a:srgbClr val="000000"/>
      </a:dk1>
      <a:lt1>
        <a:srgbClr val="FFFFFF"/>
      </a:lt1>
      <a:dk2>
        <a:srgbClr val="44546A"/>
      </a:dk2>
      <a:lt2>
        <a:srgbClr val="E7E6E6"/>
      </a:lt2>
      <a:accent1>
        <a:srgbClr val="CF2047"/>
      </a:accent1>
      <a:accent2>
        <a:srgbClr val="CC2046"/>
      </a:accent2>
      <a:accent3>
        <a:srgbClr val="CE2047"/>
      </a:accent3>
      <a:accent4>
        <a:srgbClr val="CF2047"/>
      </a:accent4>
      <a:accent5>
        <a:srgbClr val="CE2047"/>
      </a:accent5>
      <a:accent6>
        <a:srgbClr val="C42044"/>
      </a:accent6>
      <a:hlink>
        <a:srgbClr val="CF2047"/>
      </a:hlink>
      <a:folHlink>
        <a:srgbClr val="BF1F4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1312CC435DBA4DBCB840C1D5718452" ma:contentTypeVersion="13" ma:contentTypeDescription="Ein neues Dokument erstellen." ma:contentTypeScope="" ma:versionID="6a4156d9990fd9734ad99021623c2efd">
  <xsd:schema xmlns:xsd="http://www.w3.org/2001/XMLSchema" xmlns:xs="http://www.w3.org/2001/XMLSchema" xmlns:p="http://schemas.microsoft.com/office/2006/metadata/properties" xmlns:ns2="3c714339-e1c3-45b0-ab1c-23bb2fddff8e" xmlns:ns3="06c388d3-4eec-4bda-a2f2-b2b167efafd6" targetNamespace="http://schemas.microsoft.com/office/2006/metadata/properties" ma:root="true" ma:fieldsID="30f7cb05cce04f9f8281c11e24aff72e" ns2:_="" ns3:_="">
    <xsd:import namespace="3c714339-e1c3-45b0-ab1c-23bb2fddff8e"/>
    <xsd:import namespace="06c388d3-4eec-4bda-a2f2-b2b167efa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4339-e1c3-45b0-ab1c-23bb2fddf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0c7978c-d6c3-401a-9605-a007ec42b8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388d3-4eec-4bda-a2f2-b2b167efaf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82f3bb-8b7f-453c-ad5f-5dcea54a99e9}" ma:internalName="TaxCatchAll" ma:showField="CatchAllData" ma:web="06c388d3-4eec-4bda-a2f2-b2b167efa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714339-e1c3-45b0-ab1c-23bb2fddff8e">
      <Terms xmlns="http://schemas.microsoft.com/office/infopath/2007/PartnerControls"/>
    </lcf76f155ced4ddcb4097134ff3c332f>
    <TaxCatchAll xmlns="06c388d3-4eec-4bda-a2f2-b2b167efafd6" xsi:nil="true"/>
  </documentManagement>
</p:properties>
</file>

<file path=customXml/itemProps1.xml><?xml version="1.0" encoding="utf-8"?>
<ds:datastoreItem xmlns:ds="http://schemas.openxmlformats.org/officeDocument/2006/customXml" ds:itemID="{79777EF9-E1A7-40CB-B6A9-AAB9959AA9BC}">
  <ds:schemaRefs>
    <ds:schemaRef ds:uri="http://schemas.microsoft.com/sharepoint/v3/contenttype/forms"/>
  </ds:schemaRefs>
</ds:datastoreItem>
</file>

<file path=customXml/itemProps2.xml><?xml version="1.0" encoding="utf-8"?>
<ds:datastoreItem xmlns:ds="http://schemas.openxmlformats.org/officeDocument/2006/customXml" ds:itemID="{70785ECC-5335-4047-8592-11A6ACDB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4339-e1c3-45b0-ab1c-23bb2fddff8e"/>
    <ds:schemaRef ds:uri="06c388d3-4eec-4bda-a2f2-b2b167efa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3D7CC-3908-4BF5-8AEB-3ACBAD9E0578}">
  <ds:schemaRefs>
    <ds:schemaRef ds:uri="http://schemas.microsoft.com/office/2006/metadata/properties"/>
    <ds:schemaRef ds:uri="http://schemas.microsoft.com/office/infopath/2007/PartnerControls"/>
    <ds:schemaRef ds:uri="3c714339-e1c3-45b0-ab1c-23bb2fddff8e"/>
    <ds:schemaRef ds:uri="06c388d3-4eec-4bda-a2f2-b2b167efaf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7927</Characters>
  <Application>Microsoft Office Word</Application>
  <DocSecurity>0</DocSecurity>
  <Lines>214</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Christian Kircher</cp:lastModifiedBy>
  <cp:revision>35</cp:revision>
  <cp:lastPrinted>2026-04-09T10:04:00Z</cp:lastPrinted>
  <dcterms:created xsi:type="dcterms:W3CDTF">2026-04-10T12:10:00Z</dcterms:created>
  <dcterms:modified xsi:type="dcterms:W3CDTF">2026-04-14T11:58:00Z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0x0101009F1312CC435DBA4DBCB840C1D5718452</vt:lpwstr>
  </property>
  <property fmtid="{D5CDD505-2E9C-101B-9397-08002B2CF9AE}" pid="4" name="docLang">
    <vt:lpwstr>de</vt:lpwstr>
  </property>
  <property fmtid="{D5CDD505-2E9C-101B-9397-08002B2CF9AE}" pid="5" name="MediaServiceImageTags">
    <vt:lpwstr/>
  </property>
  <property fmtid="{D5CDD505-2E9C-101B-9397-08002B2CF9AE}" pid="6" name="Order">
    <vt:r8>2555800</vt:r8>
  </property>
  <property fmtid="{D5CDD505-2E9C-101B-9397-08002B2CF9AE}" pid="7" name="TriggerFlowInfo">
    <vt:lpwstr/>
  </property>
  <property fmtid="{D5CDD505-2E9C-101B-9397-08002B2CF9AE}" pid="8" name="_ExtendedDescription">
    <vt:lpwstr/>
  </property>
</Properties>
</file>